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397445" w:rsidP="0039744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03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188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1A1550" w:rsidRDefault="001A1550"/>
    <w:p w:rsidR="00397445" w:rsidRDefault="00397445"/>
    <w:p w:rsidR="00397445" w:rsidRDefault="00397445" w:rsidP="0039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утверждения индивидуальных планов профессионального развития федеральных государственных гражданских служащих </w:t>
      </w:r>
    </w:p>
    <w:p w:rsidR="00397445" w:rsidRPr="00F544EE" w:rsidRDefault="00397445" w:rsidP="0039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r w:rsidRPr="00D22D4B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по Новгородской области</w:t>
      </w:r>
    </w:p>
    <w:p w:rsidR="00397445" w:rsidRDefault="00397445" w:rsidP="00397445">
      <w:pPr>
        <w:rPr>
          <w:sz w:val="28"/>
          <w:szCs w:val="28"/>
        </w:rPr>
      </w:pPr>
    </w:p>
    <w:p w:rsidR="00397445" w:rsidRPr="00397445" w:rsidRDefault="00397445" w:rsidP="00397445">
      <w:pPr>
        <w:ind w:firstLine="540"/>
        <w:jc w:val="both"/>
        <w:rPr>
          <w:sz w:val="28"/>
          <w:szCs w:val="28"/>
        </w:rPr>
      </w:pPr>
      <w:proofErr w:type="gramStart"/>
      <w:r w:rsidRPr="00397445">
        <w:rPr>
          <w:sz w:val="28"/>
          <w:szCs w:val="28"/>
        </w:rPr>
        <w:t>В соответствии с Указом Президента Российской Федерации от 28 декабря 2006 года № 1474 «О дополнительном профессиональном образовании государственных гражданских служащих Российской Федерации» (Собрание законодательства Российской Федерации, 2007, № 1 (ч. 1), ст. 203; № 50, ст. 6255; 2009, № 49 (ч. 2), ст. 5922; 2014, № 27, ст. 3754;</w:t>
      </w:r>
      <w:proofErr w:type="gramEnd"/>
      <w:r w:rsidRPr="00397445">
        <w:rPr>
          <w:sz w:val="28"/>
          <w:szCs w:val="28"/>
        </w:rPr>
        <w:t xml:space="preserve"> </w:t>
      </w:r>
      <w:proofErr w:type="gramStart"/>
      <w:r w:rsidRPr="00397445">
        <w:rPr>
          <w:sz w:val="28"/>
          <w:szCs w:val="28"/>
        </w:rPr>
        <w:t>2015, № 10, ст. 1507), постановлением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 (Собрание законодательства Российской Федерации, 2008, № 19, ст. 2194) и приказом Федеральной службы по надзору в сфере связи, информационных технологий и массовых коммуникаций от 26 мая 2015 года № 53 «О порядке</w:t>
      </w:r>
      <w:proofErr w:type="gramEnd"/>
      <w:r w:rsidRPr="00397445">
        <w:rPr>
          <w:sz w:val="28"/>
          <w:szCs w:val="28"/>
        </w:rPr>
        <w:t xml:space="preserve">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связи, информационных технологий и массовых коммуникаций» </w:t>
      </w:r>
    </w:p>
    <w:p w:rsidR="00397445" w:rsidRPr="00397445" w:rsidRDefault="00397445" w:rsidP="00397445">
      <w:pPr>
        <w:jc w:val="both"/>
        <w:rPr>
          <w:b/>
          <w:bCs/>
          <w:sz w:val="28"/>
          <w:szCs w:val="28"/>
        </w:rPr>
      </w:pPr>
      <w:r w:rsidRPr="00397445">
        <w:rPr>
          <w:b/>
          <w:bCs/>
          <w:spacing w:val="80"/>
          <w:sz w:val="28"/>
          <w:szCs w:val="28"/>
        </w:rPr>
        <w:t>приказываю</w:t>
      </w:r>
      <w:r w:rsidRPr="00397445">
        <w:rPr>
          <w:b/>
          <w:bCs/>
          <w:sz w:val="28"/>
          <w:szCs w:val="28"/>
        </w:rPr>
        <w:t>:</w:t>
      </w:r>
      <w:r w:rsidRPr="00397445">
        <w:rPr>
          <w:sz w:val="28"/>
          <w:szCs w:val="28"/>
        </w:rPr>
        <w:t xml:space="preserve"> 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 xml:space="preserve">1. Утвердить прилагаемый Порядок </w:t>
      </w:r>
      <w:proofErr w:type="gramStart"/>
      <w:r w:rsidRPr="00397445">
        <w:rPr>
          <w:sz w:val="28"/>
          <w:szCs w:val="28"/>
        </w:rPr>
        <w:t>утверждения индивидуальных планов профессионального развития федеральных государственных гражданских служащих Управления Федеральной службы</w:t>
      </w:r>
      <w:proofErr w:type="gramEnd"/>
      <w:r w:rsidRPr="00397445">
        <w:rPr>
          <w:sz w:val="28"/>
          <w:szCs w:val="28"/>
        </w:rPr>
        <w:t xml:space="preserve"> по надзору в сфере связи, информационных технологий и массовых коммуникаций по Новгородской области.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2. Наумовой Н.В., Россиину С.Б., Никитиной Н.В., Мулданен Л.Н.:</w:t>
      </w:r>
    </w:p>
    <w:p w:rsidR="00397445" w:rsidRPr="00397445" w:rsidRDefault="00397445" w:rsidP="00397445">
      <w:pPr>
        <w:pStyle w:val="a4"/>
        <w:jc w:val="both"/>
        <w:rPr>
          <w:sz w:val="28"/>
          <w:szCs w:val="28"/>
        </w:rPr>
      </w:pPr>
      <w:r w:rsidRPr="00397445">
        <w:rPr>
          <w:sz w:val="28"/>
          <w:szCs w:val="28"/>
        </w:rPr>
        <w:t xml:space="preserve">2.1. организовать разработку индивидуальных планов профессионального развития подчиненных государственных гражданских служащих и обеспечить контроль представления проектов планов в отдел организационной, правовой работы и кадров в срок до 25 августа 2015 года. </w:t>
      </w:r>
    </w:p>
    <w:p w:rsidR="00397445" w:rsidRPr="00397445" w:rsidRDefault="00397445" w:rsidP="00397445">
      <w:pPr>
        <w:pStyle w:val="a4"/>
        <w:jc w:val="both"/>
        <w:rPr>
          <w:sz w:val="28"/>
          <w:szCs w:val="28"/>
        </w:rPr>
      </w:pPr>
    </w:p>
    <w:p w:rsidR="00397445" w:rsidRPr="00397445" w:rsidRDefault="00397445" w:rsidP="00397445">
      <w:pPr>
        <w:pStyle w:val="a4"/>
        <w:ind w:firstLine="708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2.2. индивидуальные планы профессионального развития составлять на период с 01 сентября 2015 года по 31 августа 2018 года включительно;</w:t>
      </w:r>
    </w:p>
    <w:p w:rsidR="00397445" w:rsidRPr="00397445" w:rsidRDefault="00397445" w:rsidP="00397445">
      <w:pPr>
        <w:pStyle w:val="a4"/>
        <w:ind w:firstLine="708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2.3. при назначении гражданина Российской Федерации на должность гражданской службы его индивидуальный план разрабатывается и утверждается в течение 3 месяцев после назначения;</w:t>
      </w:r>
    </w:p>
    <w:p w:rsidR="00397445" w:rsidRPr="00397445" w:rsidRDefault="00397445" w:rsidP="00397445">
      <w:pPr>
        <w:pStyle w:val="a4"/>
        <w:ind w:firstLine="708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2.4. при истечении срока действия индивидуального плана новый индивидуальный план утверждается на следующий день после дня истечения срока действия предыдущего.</w:t>
      </w:r>
    </w:p>
    <w:p w:rsidR="00397445" w:rsidRPr="00397445" w:rsidRDefault="00397445" w:rsidP="00397445">
      <w:pPr>
        <w:pStyle w:val="a4"/>
        <w:jc w:val="both"/>
        <w:rPr>
          <w:sz w:val="28"/>
          <w:szCs w:val="28"/>
        </w:rPr>
      </w:pPr>
    </w:p>
    <w:p w:rsidR="00397445" w:rsidRPr="00397445" w:rsidRDefault="00397445" w:rsidP="00397445">
      <w:pPr>
        <w:pStyle w:val="a4"/>
        <w:jc w:val="both"/>
        <w:rPr>
          <w:sz w:val="28"/>
          <w:szCs w:val="28"/>
        </w:rPr>
      </w:pPr>
      <w:r w:rsidRPr="00397445">
        <w:rPr>
          <w:sz w:val="28"/>
          <w:szCs w:val="28"/>
        </w:rPr>
        <w:tab/>
        <w:t>3. Ведущему специалисту – эксперту отдела организационной, правовой работы и кадров Смирновой Л.А.: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3.1. представлять мне на утверждение индивидуальные планы профессионального развития федеральных государственных гражданских служащих Управления Роскомнадзора по Новгородской области;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3.2. в случае необходимости оказывать государственным гражданским служащим Управления методическую помощь при разработке индивидуальных планов профессионального развития;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3.3. обеспечить ознакомление государственных гражданских служащих Управления, а также граждан, назначаемых на должности гражданской службы, с настоящим Порядком под роспись</w:t>
      </w:r>
      <w:bookmarkStart w:id="0" w:name="_GoBack"/>
      <w:bookmarkEnd w:id="0"/>
      <w:r w:rsidRPr="00397445">
        <w:rPr>
          <w:sz w:val="28"/>
          <w:szCs w:val="28"/>
        </w:rPr>
        <w:t>.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  <w:r w:rsidRPr="00397445">
        <w:rPr>
          <w:sz w:val="28"/>
          <w:szCs w:val="28"/>
        </w:rPr>
        <w:t>3.4. доложить мне о проделанной работе в срок до 1 сентября 2015 года.</w:t>
      </w:r>
    </w:p>
    <w:p w:rsidR="00397445" w:rsidRPr="00397445" w:rsidRDefault="00397445" w:rsidP="00397445">
      <w:pPr>
        <w:pStyle w:val="a4"/>
        <w:ind w:firstLine="570"/>
        <w:jc w:val="both"/>
        <w:rPr>
          <w:sz w:val="28"/>
          <w:szCs w:val="28"/>
        </w:rPr>
      </w:pPr>
    </w:p>
    <w:p w:rsidR="00397445" w:rsidRPr="00397445" w:rsidRDefault="00397445" w:rsidP="00397445">
      <w:pPr>
        <w:pStyle w:val="a4"/>
        <w:ind w:firstLine="708"/>
        <w:jc w:val="both"/>
        <w:rPr>
          <w:sz w:val="28"/>
          <w:szCs w:val="28"/>
        </w:rPr>
      </w:pPr>
      <w:r w:rsidRPr="00397445">
        <w:rPr>
          <w:sz w:val="28"/>
          <w:szCs w:val="28"/>
        </w:rPr>
        <w:t xml:space="preserve">4. </w:t>
      </w:r>
      <w:proofErr w:type="gramStart"/>
      <w:r w:rsidRPr="00397445">
        <w:rPr>
          <w:sz w:val="28"/>
          <w:szCs w:val="28"/>
        </w:rPr>
        <w:t>Контроль за</w:t>
      </w:r>
      <w:proofErr w:type="gramEnd"/>
      <w:r w:rsidRPr="00397445">
        <w:rPr>
          <w:sz w:val="28"/>
          <w:szCs w:val="28"/>
        </w:rPr>
        <w:t xml:space="preserve"> исполнением настоящего приказа оставляю за собой.</w:t>
      </w:r>
    </w:p>
    <w:p w:rsidR="00397445" w:rsidRPr="00397445" w:rsidRDefault="00397445" w:rsidP="00397445">
      <w:pPr>
        <w:rPr>
          <w:sz w:val="28"/>
          <w:szCs w:val="28"/>
        </w:rPr>
      </w:pPr>
    </w:p>
    <w:p w:rsidR="00397445" w:rsidRPr="00397445" w:rsidRDefault="00397445" w:rsidP="00397445">
      <w:pPr>
        <w:rPr>
          <w:sz w:val="28"/>
          <w:szCs w:val="28"/>
        </w:rPr>
      </w:pPr>
    </w:p>
    <w:p w:rsidR="00397445" w:rsidRPr="00397445" w:rsidRDefault="00397445" w:rsidP="00397445">
      <w:pPr>
        <w:rPr>
          <w:sz w:val="28"/>
          <w:szCs w:val="28"/>
        </w:rPr>
      </w:pPr>
    </w:p>
    <w:p w:rsidR="00397445" w:rsidRDefault="00397445" w:rsidP="00397445">
      <w:pPr>
        <w:suppressAutoHyphens w:val="0"/>
        <w:rPr>
          <w:sz w:val="28"/>
          <w:szCs w:val="28"/>
        </w:rPr>
      </w:pPr>
      <w:r w:rsidRPr="00397445">
        <w:rPr>
          <w:sz w:val="28"/>
          <w:szCs w:val="28"/>
        </w:rPr>
        <w:t>Руководитель Управления                                                                А.А. Кормановский</w:t>
      </w: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</w:p>
    <w:sectPr w:rsidR="004B6CC7" w:rsidRPr="00C32CA2" w:rsidSect="00397445">
      <w:pgSz w:w="11905" w:h="16837"/>
      <w:pgMar w:top="568" w:right="565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397445"/>
    <w:rsid w:val="004A7A0F"/>
    <w:rsid w:val="004B6CC7"/>
    <w:rsid w:val="004C0BEA"/>
    <w:rsid w:val="0050727B"/>
    <w:rsid w:val="0056405B"/>
    <w:rsid w:val="005845EF"/>
    <w:rsid w:val="005B0F07"/>
    <w:rsid w:val="00642C43"/>
    <w:rsid w:val="006A5EA3"/>
    <w:rsid w:val="007773EC"/>
    <w:rsid w:val="00814A6A"/>
    <w:rsid w:val="00993560"/>
    <w:rsid w:val="009A4CFA"/>
    <w:rsid w:val="009F2997"/>
    <w:rsid w:val="00BC1C16"/>
    <w:rsid w:val="00CC142F"/>
    <w:rsid w:val="00D81F25"/>
    <w:rsid w:val="00DC61C9"/>
    <w:rsid w:val="00E147AA"/>
    <w:rsid w:val="00E22427"/>
    <w:rsid w:val="00F142E9"/>
    <w:rsid w:val="00F365B5"/>
    <w:rsid w:val="00F81FD5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2018-06-14T11:25:00Z</cp:lastPrinted>
  <dcterms:created xsi:type="dcterms:W3CDTF">2018-06-14T12:19:00Z</dcterms:created>
  <dcterms:modified xsi:type="dcterms:W3CDTF">2018-06-14T12:19:00Z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