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4" w:rsidRPr="00C70122" w:rsidRDefault="00C063B4" w:rsidP="00C063B4">
      <w:pPr>
        <w:pStyle w:val="a4"/>
        <w:ind w:firstLine="6663"/>
        <w:jc w:val="both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</w:t>
      </w:r>
      <w:r w:rsidRPr="00C70122">
        <w:rPr>
          <w:szCs w:val="28"/>
        </w:rPr>
        <w:t>приказ</w:t>
      </w:r>
      <w:r>
        <w:rPr>
          <w:szCs w:val="28"/>
        </w:rPr>
        <w:t>ом</w:t>
      </w:r>
      <w:r w:rsidRPr="00C70122">
        <w:rPr>
          <w:szCs w:val="28"/>
        </w:rPr>
        <w:t xml:space="preserve"> </w:t>
      </w:r>
    </w:p>
    <w:p w:rsidR="00C063B4" w:rsidRPr="00C70122" w:rsidRDefault="00C063B4" w:rsidP="00C063B4">
      <w:pPr>
        <w:pStyle w:val="a4"/>
        <w:ind w:firstLine="6663"/>
        <w:jc w:val="both"/>
        <w:rPr>
          <w:szCs w:val="28"/>
        </w:rPr>
      </w:pPr>
      <w:r w:rsidRPr="00C70122">
        <w:rPr>
          <w:szCs w:val="28"/>
        </w:rPr>
        <w:t>Управления Роскомнадзора</w:t>
      </w:r>
    </w:p>
    <w:p w:rsidR="00C063B4" w:rsidRPr="00C70122" w:rsidRDefault="00C063B4" w:rsidP="00C063B4">
      <w:pPr>
        <w:pStyle w:val="a4"/>
        <w:ind w:firstLine="6663"/>
        <w:jc w:val="both"/>
        <w:rPr>
          <w:szCs w:val="28"/>
        </w:rPr>
      </w:pPr>
      <w:r w:rsidRPr="00C70122">
        <w:rPr>
          <w:szCs w:val="28"/>
        </w:rPr>
        <w:t>по Новгородской области</w:t>
      </w:r>
    </w:p>
    <w:p w:rsidR="00C063B4" w:rsidRDefault="00C063B4" w:rsidP="00C063B4">
      <w:pPr>
        <w:pStyle w:val="a4"/>
        <w:ind w:firstLine="6663"/>
        <w:jc w:val="both"/>
        <w:rPr>
          <w:szCs w:val="28"/>
        </w:rPr>
      </w:pPr>
      <w:r w:rsidRPr="00C70122">
        <w:rPr>
          <w:szCs w:val="28"/>
        </w:rPr>
        <w:t xml:space="preserve">от </w:t>
      </w:r>
      <w:r>
        <w:rPr>
          <w:szCs w:val="28"/>
        </w:rPr>
        <w:t>02</w:t>
      </w:r>
      <w:r w:rsidRPr="00C70122">
        <w:rPr>
          <w:szCs w:val="28"/>
        </w:rPr>
        <w:t xml:space="preserve"> </w:t>
      </w:r>
      <w:r>
        <w:rPr>
          <w:szCs w:val="28"/>
        </w:rPr>
        <w:t>сентября</w:t>
      </w:r>
      <w:r w:rsidRPr="00C70122">
        <w:rPr>
          <w:szCs w:val="28"/>
        </w:rPr>
        <w:t xml:space="preserve"> 201</w:t>
      </w:r>
      <w:r>
        <w:rPr>
          <w:szCs w:val="28"/>
        </w:rPr>
        <w:t>5</w:t>
      </w:r>
      <w:r w:rsidRPr="00C70122">
        <w:rPr>
          <w:szCs w:val="28"/>
        </w:rPr>
        <w:t xml:space="preserve"> г. № </w:t>
      </w:r>
      <w:r>
        <w:rPr>
          <w:szCs w:val="28"/>
        </w:rPr>
        <w:t>238</w:t>
      </w:r>
    </w:p>
    <w:p w:rsidR="00C063B4" w:rsidRPr="00C70122" w:rsidRDefault="00C063B4" w:rsidP="00C063B4">
      <w:pPr>
        <w:pStyle w:val="a4"/>
        <w:ind w:firstLine="6663"/>
        <w:jc w:val="both"/>
        <w:rPr>
          <w:szCs w:val="28"/>
        </w:rPr>
      </w:pPr>
    </w:p>
    <w:p w:rsidR="00C063B4" w:rsidRDefault="00C063B4" w:rsidP="00C063B4">
      <w:pPr>
        <w:rPr>
          <w:b/>
          <w:sz w:val="28"/>
          <w:szCs w:val="28"/>
        </w:rPr>
      </w:pPr>
    </w:p>
    <w:p w:rsidR="00C063B4" w:rsidRDefault="00C063B4" w:rsidP="00C063B4">
      <w:pPr>
        <w:rPr>
          <w:b/>
          <w:sz w:val="28"/>
          <w:szCs w:val="28"/>
        </w:rPr>
      </w:pPr>
    </w:p>
    <w:p w:rsidR="00C063B4" w:rsidRPr="00113C3C" w:rsidRDefault="00C063B4" w:rsidP="00C063B4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 xml:space="preserve">Состав конкурсной комиссии </w:t>
      </w:r>
    </w:p>
    <w:p w:rsidR="00C063B4" w:rsidRPr="00113C3C" w:rsidRDefault="00C063B4" w:rsidP="00C063B4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>Управления Роскомнадзора по Новгородской области</w:t>
      </w:r>
    </w:p>
    <w:p w:rsidR="00C063B4" w:rsidRPr="00113C3C" w:rsidRDefault="00C063B4" w:rsidP="00C063B4">
      <w:pPr>
        <w:rPr>
          <w:b/>
          <w:sz w:val="28"/>
          <w:szCs w:val="28"/>
        </w:rPr>
      </w:pPr>
    </w:p>
    <w:p w:rsidR="00C063B4" w:rsidRPr="0019359F" w:rsidRDefault="00C063B4" w:rsidP="00C063B4">
      <w:pPr>
        <w:rPr>
          <w:b/>
          <w:sz w:val="28"/>
          <w:szCs w:val="28"/>
        </w:rPr>
      </w:pPr>
    </w:p>
    <w:p w:rsidR="00C063B4" w:rsidRPr="00EC15EB" w:rsidRDefault="00C063B4" w:rsidP="00C06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Кузнецов Владимир Иванович, заместитель руководителя Управления Роскомнадзора по Новгородской области – п</w:t>
      </w:r>
      <w:r w:rsidRPr="00EC15E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комиссии.</w:t>
      </w:r>
    </w:p>
    <w:p w:rsidR="00C063B4" w:rsidRPr="00EC15EB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Наумова Наталья Владимировна, начальник отдела контроля (надзора) и разрешительной работы </w:t>
      </w:r>
      <w:r w:rsidRPr="00686436">
        <w:rPr>
          <w:sz w:val="28"/>
          <w:szCs w:val="28"/>
        </w:rPr>
        <w:t>–</w:t>
      </w:r>
      <w:r>
        <w:rPr>
          <w:sz w:val="28"/>
          <w:szCs w:val="28"/>
        </w:rPr>
        <w:t xml:space="preserve"> ч</w:t>
      </w:r>
      <w:r w:rsidRPr="00EC15EB">
        <w:rPr>
          <w:sz w:val="28"/>
          <w:szCs w:val="28"/>
        </w:rPr>
        <w:t>лен</w:t>
      </w:r>
      <w:r>
        <w:rPr>
          <w:sz w:val="28"/>
          <w:szCs w:val="28"/>
        </w:rPr>
        <w:t xml:space="preserve"> к</w:t>
      </w:r>
      <w:r w:rsidRPr="00EC15E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. 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Никитина Наталья </w:t>
      </w:r>
      <w:proofErr w:type="spellStart"/>
      <w:r>
        <w:rPr>
          <w:sz w:val="28"/>
          <w:szCs w:val="28"/>
        </w:rPr>
        <w:t>Вионоровна</w:t>
      </w:r>
      <w:proofErr w:type="spellEnd"/>
      <w:r>
        <w:rPr>
          <w:sz w:val="28"/>
          <w:szCs w:val="28"/>
        </w:rPr>
        <w:t xml:space="preserve">, начальник отдела по защите прав субъектов персональных данных и надзора в сфере информационных технологий </w:t>
      </w:r>
      <w:r w:rsidRPr="00686436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комиссии.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E6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Мулданен Лилия Николаевна, заместитель </w:t>
      </w:r>
      <w:r w:rsidRPr="006864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8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организационной, правовой работы и кадров </w:t>
      </w:r>
      <w:r w:rsidRPr="00686436">
        <w:rPr>
          <w:sz w:val="28"/>
          <w:szCs w:val="28"/>
        </w:rPr>
        <w:t>– главн</w:t>
      </w:r>
      <w:r>
        <w:rPr>
          <w:sz w:val="28"/>
          <w:szCs w:val="28"/>
        </w:rPr>
        <w:t>ый</w:t>
      </w:r>
      <w:r w:rsidRPr="0068643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– член комиссии.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Блохин Александр Сергеевич, специалист 1 разряда отдела организационной, правовой работы и кадров – член комиссии.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Смирнова Лариса Анатольевна, ведущий специалист-эксперт отдела</w:t>
      </w:r>
      <w:r w:rsidRPr="00587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правовой работы и кадров – секретарь комиссии.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Независимый эксперт.</w:t>
      </w: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C063B4" w:rsidRDefault="00C063B4" w:rsidP="00C063B4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Независимый эксперт. </w:t>
      </w:r>
    </w:p>
    <w:p w:rsidR="00C063B4" w:rsidRDefault="00C063B4" w:rsidP="00C063B4">
      <w:pPr>
        <w:ind w:firstLine="540"/>
        <w:jc w:val="both"/>
        <w:rPr>
          <w:b/>
          <w:sz w:val="28"/>
          <w:szCs w:val="28"/>
        </w:rPr>
      </w:pPr>
    </w:p>
    <w:p w:rsidR="001D1B06" w:rsidRPr="00C063B4" w:rsidRDefault="001D1B06" w:rsidP="00C063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1B06" w:rsidRPr="00C063B4" w:rsidSect="00C063B4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4"/>
    <w:rsid w:val="001D1B06"/>
    <w:rsid w:val="00C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B4"/>
    <w:pPr>
      <w:spacing w:after="0" w:line="240" w:lineRule="auto"/>
    </w:pPr>
  </w:style>
  <w:style w:type="paragraph" w:styleId="a4">
    <w:name w:val="Body Text"/>
    <w:basedOn w:val="a"/>
    <w:link w:val="a5"/>
    <w:rsid w:val="00C063B4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C063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B4"/>
    <w:pPr>
      <w:spacing w:after="0" w:line="240" w:lineRule="auto"/>
    </w:pPr>
  </w:style>
  <w:style w:type="paragraph" w:styleId="a4">
    <w:name w:val="Body Text"/>
    <w:basedOn w:val="a"/>
    <w:link w:val="a5"/>
    <w:rsid w:val="00C063B4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C063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2015-09-08T12:25:00Z</dcterms:created>
  <dcterms:modified xsi:type="dcterms:W3CDTF">2015-09-08T12:27:00Z</dcterms:modified>
</cp:coreProperties>
</file>