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43" w:rsidRDefault="00FF6443">
      <w:pPr>
        <w:widowControl w:val="0"/>
        <w:autoSpaceDE w:val="0"/>
        <w:autoSpaceDN w:val="0"/>
        <w:adjustRightInd w:val="0"/>
        <w:spacing w:after="0" w:line="240" w:lineRule="auto"/>
        <w:jc w:val="both"/>
        <w:rPr>
          <w:rFonts w:ascii="Calibri" w:hAnsi="Calibri" w:cs="Calibri"/>
        </w:rPr>
      </w:pPr>
    </w:p>
    <w:p w:rsidR="00FF6443" w:rsidRDefault="00FF6443">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FF6443" w:rsidRDefault="00FF6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443" w:rsidRDefault="00FF6443">
      <w:pPr>
        <w:widowControl w:val="0"/>
        <w:autoSpaceDE w:val="0"/>
        <w:autoSpaceDN w:val="0"/>
        <w:adjustRightInd w:val="0"/>
        <w:spacing w:after="0" w:line="240" w:lineRule="auto"/>
        <w:jc w:val="center"/>
        <w:rPr>
          <w:rFonts w:ascii="Calibri" w:hAnsi="Calibri" w:cs="Calibri"/>
        </w:rPr>
      </w:pPr>
    </w:p>
    <w:p w:rsidR="00FF6443" w:rsidRDefault="00FF6443">
      <w:pPr>
        <w:pStyle w:val="ConsPlusTitle"/>
        <w:jc w:val="center"/>
        <w:rPr>
          <w:sz w:val="20"/>
          <w:szCs w:val="20"/>
        </w:rPr>
      </w:pPr>
      <w:r>
        <w:rPr>
          <w:sz w:val="20"/>
          <w:szCs w:val="20"/>
        </w:rPr>
        <w:t>РОССИЙСКАЯ ФЕДЕРАЦИЯ</w:t>
      </w:r>
    </w:p>
    <w:p w:rsidR="00FF6443" w:rsidRDefault="00FF6443">
      <w:pPr>
        <w:pStyle w:val="ConsPlusTitle"/>
        <w:jc w:val="center"/>
        <w:rPr>
          <w:sz w:val="20"/>
          <w:szCs w:val="20"/>
        </w:rPr>
      </w:pPr>
    </w:p>
    <w:p w:rsidR="00FF6443" w:rsidRDefault="00FF6443">
      <w:pPr>
        <w:pStyle w:val="ConsPlusTitle"/>
        <w:jc w:val="center"/>
        <w:rPr>
          <w:sz w:val="20"/>
          <w:szCs w:val="20"/>
        </w:rPr>
      </w:pPr>
      <w:r>
        <w:rPr>
          <w:sz w:val="20"/>
          <w:szCs w:val="20"/>
        </w:rPr>
        <w:t>ФЕДЕРАЛЬНЫЙ ЗАКОН</w:t>
      </w:r>
    </w:p>
    <w:p w:rsidR="00FF6443" w:rsidRDefault="00FF6443">
      <w:pPr>
        <w:pStyle w:val="ConsPlusTitle"/>
        <w:jc w:val="center"/>
        <w:rPr>
          <w:sz w:val="20"/>
          <w:szCs w:val="20"/>
        </w:rPr>
      </w:pPr>
    </w:p>
    <w:p w:rsidR="00FF6443" w:rsidRDefault="00FF6443">
      <w:pPr>
        <w:pStyle w:val="ConsPlusTitle"/>
        <w:jc w:val="center"/>
        <w:rPr>
          <w:sz w:val="20"/>
          <w:szCs w:val="20"/>
        </w:rPr>
      </w:pPr>
      <w:r>
        <w:rPr>
          <w:sz w:val="20"/>
          <w:szCs w:val="20"/>
        </w:rPr>
        <w:t>О ЗАЩИТЕ ДЕТЕЙ ОТ ИНФОРМАЦИИ,</w:t>
      </w:r>
    </w:p>
    <w:p w:rsidR="00FF6443" w:rsidRDefault="00FF6443">
      <w:pPr>
        <w:pStyle w:val="ConsPlusTitle"/>
        <w:jc w:val="center"/>
        <w:rPr>
          <w:sz w:val="20"/>
          <w:szCs w:val="20"/>
        </w:rPr>
      </w:pPr>
      <w:r>
        <w:rPr>
          <w:sz w:val="20"/>
          <w:szCs w:val="20"/>
        </w:rPr>
        <w:t>ПРИЧИНЯЮЩЕЙ ВРЕД ИХ ЗДОРОВЬЮ И РАЗВИТИЮ</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FF6443" w:rsidRDefault="00FF6443">
      <w:pPr>
        <w:widowControl w:val="0"/>
        <w:autoSpaceDE w:val="0"/>
        <w:autoSpaceDN w:val="0"/>
        <w:adjustRightInd w:val="0"/>
        <w:spacing w:after="0" w:line="240" w:lineRule="auto"/>
        <w:jc w:val="right"/>
        <w:rPr>
          <w:rFonts w:ascii="Calibri" w:hAnsi="Calibri" w:cs="Calibri"/>
        </w:rPr>
      </w:pP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t>Глава 1. ОБЩИЕ ПОЛОЖЕНИЯ</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Сфера действия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4"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Основные понятия, используемые в настоящем Федеральном законе</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88"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w:t>
      </w:r>
      <w:r>
        <w:rPr>
          <w:rFonts w:ascii="Calibri" w:hAnsi="Calibri" w:cs="Calibri"/>
        </w:rPr>
        <w:lastRenderedPageBreak/>
        <w:t>(программы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5"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реализация федеральных целевых программ обеспечения информационной </w:t>
      </w:r>
      <w:r>
        <w:rPr>
          <w:rFonts w:ascii="Calibri" w:hAnsi="Calibri" w:cs="Calibri"/>
        </w:rPr>
        <w:lastRenderedPageBreak/>
        <w:t>безопасности детей, производства информационной продукции для детей и оборота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проведения экспертизы информационной продукции, предусмотренной настоящим Федеральным законом;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0" w:name="Par60"/>
      <w:bookmarkEnd w:id="0"/>
      <w:r>
        <w:rPr>
          <w:rFonts w:ascii="Calibri" w:hAnsi="Calibri" w:cs="Calibri"/>
        </w:rPr>
        <w:t>Статья 5. Виды информации, причиняющей вред здоровью и (или) развитию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5"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7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98" w:history="1">
        <w:r>
          <w:rPr>
            <w:rFonts w:ascii="Calibri" w:hAnsi="Calibri" w:cs="Calibri"/>
            <w:color w:val="0000FF"/>
          </w:rPr>
          <w:t>статей 7</w:t>
        </w:r>
      </w:hyperlink>
      <w:r>
        <w:rPr>
          <w:rFonts w:ascii="Calibri" w:hAnsi="Calibri" w:cs="Calibri"/>
        </w:rPr>
        <w:t xml:space="preserve"> - </w:t>
      </w:r>
      <w:hyperlink w:anchor="Par116"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 w:name="Par65"/>
      <w:bookmarkEnd w:id="1"/>
      <w:r>
        <w:rPr>
          <w:rFonts w:ascii="Calibri" w:hAnsi="Calibri" w:cs="Calibri"/>
        </w:rPr>
        <w:t>2. К информации, запрещенной для распространения среди детей, относится информация:</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2" w:name="Par66"/>
      <w:bookmarkEnd w:id="2"/>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и формирующая неуважение к родителям и (или) другим членам семьи;</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3" w:name="Par70"/>
      <w:bookmarkEnd w:id="3"/>
      <w:r>
        <w:rPr>
          <w:rFonts w:ascii="Calibri" w:hAnsi="Calibri" w:cs="Calibri"/>
        </w:rPr>
        <w:t>5) оправдывающая противоправное поведение;</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содержащая нецензурную брань;</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содержащая информацию порнографического характера.</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представляемая в виде изображения или описания половых отношений между мужчиной и женщиной;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содержащая бранные слова и выражения, не относящиеся к нецензурной брани.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t>Глава 2. КЛАССИФИКАЦИЯ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5" w:name="Par81"/>
      <w:bookmarkEnd w:id="5"/>
      <w:r>
        <w:rPr>
          <w:rFonts w:ascii="Calibri" w:hAnsi="Calibri" w:cs="Calibri"/>
        </w:rPr>
        <w:t>Статья 6. Осуществление классификации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184" w:history="1">
        <w:r>
          <w:rPr>
            <w:rFonts w:ascii="Calibri" w:hAnsi="Calibri" w:cs="Calibri"/>
            <w:color w:val="0000FF"/>
          </w:rPr>
          <w:t>частей 4</w:t>
        </w:r>
      </w:hyperlink>
      <w:r>
        <w:rPr>
          <w:rFonts w:ascii="Calibri" w:hAnsi="Calibri" w:cs="Calibri"/>
        </w:rPr>
        <w:t xml:space="preserve"> - </w:t>
      </w:r>
      <w:hyperlink w:anchor="Par185" w:history="1">
        <w:r>
          <w:rPr>
            <w:rFonts w:ascii="Calibri" w:hAnsi="Calibri" w:cs="Calibri"/>
            <w:color w:val="0000FF"/>
          </w:rPr>
          <w:t>5</w:t>
        </w:r>
      </w:hyperlink>
      <w:r>
        <w:rPr>
          <w:rFonts w:ascii="Calibri" w:hAnsi="Calibri" w:cs="Calibri"/>
        </w:rPr>
        <w:t xml:space="preserve">, </w:t>
      </w:r>
      <w:hyperlink w:anchor="Par190" w:history="1">
        <w:r>
          <w:rPr>
            <w:rFonts w:ascii="Calibri" w:hAnsi="Calibri" w:cs="Calibri"/>
            <w:color w:val="0000FF"/>
          </w:rPr>
          <w:t>8 статьи 17</w:t>
        </w:r>
      </w:hyperlink>
      <w:r>
        <w:rPr>
          <w:rFonts w:ascii="Calibri" w:hAnsi="Calibri" w:cs="Calibri"/>
        </w:rPr>
        <w:t xml:space="preserve"> настоящего </w:t>
      </w:r>
      <w:r>
        <w:rPr>
          <w:rFonts w:ascii="Calibri" w:hAnsi="Calibri" w:cs="Calibri"/>
        </w:rPr>
        <w:lastRenderedPageBreak/>
        <w:t>Федерального закона) до начала ее оборота на территории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 xml:space="preserve">3. Классификация информационной продукции (за исключением информационной продукции, предусмотренной </w:t>
      </w:r>
      <w:hyperlink w:anchor="Par95" w:history="1">
        <w:r>
          <w:rPr>
            <w:rFonts w:ascii="Calibri" w:hAnsi="Calibri" w:cs="Calibri"/>
            <w:color w:val="0000FF"/>
          </w:rPr>
          <w:t>частью 5</w:t>
        </w:r>
      </w:hyperlink>
      <w:r>
        <w:rPr>
          <w:rFonts w:ascii="Calibri" w:hAnsi="Calibri" w:cs="Calibri"/>
        </w:rPr>
        <w:t xml:space="preserve">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65"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 xml:space="preserve">5. Классификация фильмов осуществляется в соответствии с требованиями настоящего Федерального закона и с учетом порядка, установленного Федеральным </w:t>
      </w:r>
      <w:hyperlink r:id="rId7" w:history="1">
        <w:r>
          <w:rPr>
            <w:rFonts w:ascii="Calibri" w:hAnsi="Calibri" w:cs="Calibri"/>
            <w:color w:val="0000FF"/>
          </w:rPr>
          <w:t>законом</w:t>
        </w:r>
      </w:hyperlink>
      <w:r>
        <w:rPr>
          <w:rFonts w:ascii="Calibri" w:hAnsi="Calibri" w:cs="Calibri"/>
        </w:rPr>
        <w:t xml:space="preserve"> от 22 августа 1996 года N 126-ФЗ "О государственной поддержке кинематографии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Статья 7. Информационная продукция для детей, не достигших возраста шести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Статья 8. Информационная продукция для детей, достигших возраста шести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98"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ненатуралистические изображение или описание несчастного случая, аварии, катастрофы </w:t>
      </w:r>
      <w:r>
        <w:rPr>
          <w:rFonts w:ascii="Calibri" w:hAnsi="Calibri" w:cs="Calibri"/>
        </w:rPr>
        <w:lastRenderedPageBreak/>
        <w:t>либо ненасильственной смерти без демонстрации их последствий, которые могут вызывать у детей страх, ужас или панику;</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0" w:name="Par109"/>
      <w:bookmarkEnd w:id="10"/>
      <w:r>
        <w:rPr>
          <w:rFonts w:ascii="Calibri" w:hAnsi="Calibri" w:cs="Calibri"/>
        </w:rPr>
        <w:t>Статья 9. Информационная продукция для детей, достигших возраста двенадцати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02"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1" w:name="Par116"/>
      <w:bookmarkEnd w:id="11"/>
      <w:r>
        <w:rPr>
          <w:rFonts w:ascii="Calibri" w:hAnsi="Calibri" w:cs="Calibri"/>
        </w:rPr>
        <w:t>Статья 10. Информационная продукция для детей, достигших возраста шестнадцати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4) отдельные бранные слова и (или) выражения, не относящиеся к нецензурной брани;</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lastRenderedPageBreak/>
        <w:t>Глава 3. ТРЕБОВАНИЯ К ОБОРОТУ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Общие требования к обороту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65"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65"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0"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0"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Знак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242"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FF6443" w:rsidRDefault="00FF6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Категория информационной продукции определяется в соответствии с требованиями </w:t>
      </w:r>
      <w:hyperlink w:anchor="Par81" w:history="1">
        <w:r>
          <w:rPr>
            <w:rFonts w:ascii="Calibri" w:hAnsi="Calibri" w:cs="Calibri"/>
            <w:color w:val="0000FF"/>
          </w:rPr>
          <w:t>статей 6</w:t>
        </w:r>
      </w:hyperlink>
      <w:r>
        <w:rPr>
          <w:rFonts w:ascii="Calibri" w:hAnsi="Calibri" w:cs="Calibri"/>
        </w:rPr>
        <w:t xml:space="preserve"> - </w:t>
      </w:r>
      <w:hyperlink w:anchor="Par116" w:history="1">
        <w:r>
          <w:rPr>
            <w:rFonts w:ascii="Calibri" w:hAnsi="Calibri" w:cs="Calibri"/>
            <w:color w:val="0000FF"/>
          </w:rPr>
          <w:t>10</w:t>
        </w:r>
      </w:hyperlink>
      <w:r>
        <w:rPr>
          <w:rFonts w:ascii="Calibri" w:hAnsi="Calibri" w:cs="Calibri"/>
        </w:rPr>
        <w:t xml:space="preserve"> настоящего Федерального закона и обозначается знаком информационной </w:t>
      </w:r>
      <w:r>
        <w:rPr>
          <w:rFonts w:ascii="Calibri" w:hAnsi="Calibri" w:cs="Calibri"/>
        </w:rPr>
        <w:lastRenderedPageBreak/>
        <w:t>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66" w:history="1">
        <w:r>
          <w:rPr>
            <w:rFonts w:ascii="Calibri" w:hAnsi="Calibri" w:cs="Calibri"/>
            <w:color w:val="0000FF"/>
          </w:rPr>
          <w:t>пунктами 1</w:t>
        </w:r>
      </w:hyperlink>
      <w:r>
        <w:rPr>
          <w:rFonts w:ascii="Calibri" w:hAnsi="Calibri" w:cs="Calibri"/>
        </w:rPr>
        <w:t xml:space="preserve"> - </w:t>
      </w:r>
      <w:hyperlink w:anchor="Par70"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57" w:history="1">
        <w:r>
          <w:rPr>
            <w:rFonts w:ascii="Calibri" w:hAnsi="Calibri" w:cs="Calibri"/>
            <w:color w:val="0000FF"/>
          </w:rPr>
          <w:t>частей 3</w:t>
        </w:r>
      </w:hyperlink>
      <w:r>
        <w:rPr>
          <w:rFonts w:ascii="Calibri" w:hAnsi="Calibri" w:cs="Calibri"/>
        </w:rPr>
        <w:t xml:space="preserve"> и </w:t>
      </w:r>
      <w:hyperlink w:anchor="Par158" w:history="1">
        <w:r>
          <w:rPr>
            <w:rFonts w:ascii="Calibri" w:hAnsi="Calibri" w:cs="Calibri"/>
            <w:color w:val="0000FF"/>
          </w:rPr>
          <w:t>4</w:t>
        </w:r>
      </w:hyperlink>
      <w:r>
        <w:rPr>
          <w:rFonts w:ascii="Calibri" w:hAnsi="Calibri" w:cs="Calibri"/>
        </w:rPr>
        <w:t xml:space="preserve"> настоящей статьи.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22" w:history="1">
        <w:r>
          <w:rPr>
            <w:rFonts w:ascii="Calibri" w:hAnsi="Calibri" w:cs="Calibri"/>
            <w:color w:val="0000FF"/>
          </w:rPr>
          <w:t>пунктами 4</w:t>
        </w:r>
      </w:hyperlink>
      <w:r>
        <w:rPr>
          <w:rFonts w:ascii="Calibri" w:hAnsi="Calibri" w:cs="Calibri"/>
        </w:rPr>
        <w:t xml:space="preserve"> и </w:t>
      </w:r>
      <w:hyperlink w:anchor="Par123"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57" w:history="1">
        <w:r>
          <w:rPr>
            <w:rFonts w:ascii="Calibri" w:hAnsi="Calibri" w:cs="Calibri"/>
            <w:color w:val="0000FF"/>
          </w:rPr>
          <w:t>частей 3</w:t>
        </w:r>
      </w:hyperlink>
      <w:r>
        <w:rPr>
          <w:rFonts w:ascii="Calibri" w:hAnsi="Calibri" w:cs="Calibri"/>
        </w:rPr>
        <w:t xml:space="preserve"> и </w:t>
      </w:r>
      <w:hyperlink w:anchor="Par158" w:history="1">
        <w:r>
          <w:rPr>
            <w:rFonts w:ascii="Calibri" w:hAnsi="Calibri" w:cs="Calibri"/>
            <w:color w:val="0000FF"/>
          </w:rPr>
          <w:t>4</w:t>
        </w:r>
      </w:hyperlink>
      <w:r>
        <w:rPr>
          <w:rFonts w:ascii="Calibri" w:hAnsi="Calibri" w:cs="Calibri"/>
        </w:rPr>
        <w:t xml:space="preserve"> настоящей статьи.</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5" w:name="Par157"/>
      <w:bookmarkEnd w:id="15"/>
      <w:r>
        <w:rPr>
          <w:rFonts w:ascii="Calibri" w:hAnsi="Calibri" w:cs="Calibri"/>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Дополнительные требования к распространению информации посредством информационно-телекоммуникационных сетей</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15. Дополнительные требования к обороту отдельных видов информационной продукции для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98" w:history="1">
        <w:r>
          <w:rPr>
            <w:rFonts w:ascii="Calibri" w:hAnsi="Calibri" w:cs="Calibri"/>
            <w:color w:val="0000FF"/>
          </w:rPr>
          <w:t>статей 7</w:t>
        </w:r>
      </w:hyperlink>
      <w:r>
        <w:rPr>
          <w:rFonts w:ascii="Calibri" w:hAnsi="Calibri" w:cs="Calibri"/>
        </w:rPr>
        <w:t xml:space="preserve"> - </w:t>
      </w:r>
      <w:hyperlink w:anchor="Par116" w:history="1">
        <w:r>
          <w:rPr>
            <w:rFonts w:ascii="Calibri" w:hAnsi="Calibri" w:cs="Calibri"/>
            <w:color w:val="0000FF"/>
          </w:rPr>
          <w:t>10</w:t>
        </w:r>
      </w:hyperlink>
      <w:r>
        <w:rPr>
          <w:rFonts w:ascii="Calibri" w:hAnsi="Calibri" w:cs="Calibri"/>
        </w:rPr>
        <w:t xml:space="preserve">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Дополнительные требования к обороту информационной продукции, запрещенной для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t>Глава 4. ЭКСПЕРТИЗА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Общие требования к экспертизе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7" w:name="Par184"/>
      <w:bookmarkEnd w:id="17"/>
      <w:r>
        <w:rPr>
          <w:rFonts w:ascii="Calibri" w:hAnsi="Calibri" w:cs="Calibri"/>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8" w:name="Par185"/>
      <w:bookmarkEnd w:id="18"/>
      <w:r>
        <w:rPr>
          <w:rFonts w:ascii="Calibri" w:hAnsi="Calibri" w:cs="Calibri"/>
        </w:rPr>
        <w:t xml:space="preserve">5. Федеральный орган исполнительной власти, уполномоченный Правительством </w:t>
      </w:r>
      <w:r>
        <w:rPr>
          <w:rFonts w:ascii="Calibri" w:hAnsi="Calibri" w:cs="Calibri"/>
        </w:rPr>
        <w:lastRenderedPageBreak/>
        <w:t>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19" w:name="Par190"/>
      <w:bookmarkEnd w:id="19"/>
      <w:r>
        <w:rPr>
          <w:rFonts w:ascii="Calibri" w:hAnsi="Calibri" w:cs="Calibri"/>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Экспертное заключение</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Правовые последствия экспертизы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w:t>
      </w:r>
      <w:r>
        <w:rPr>
          <w:rFonts w:ascii="Calibri" w:hAnsi="Calibri" w:cs="Calibri"/>
        </w:rPr>
        <w:lastRenderedPageBreak/>
        <w:t>Федерации, принимает решение:</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10" w:history="1">
        <w:r>
          <w:rPr>
            <w:rFonts w:ascii="Calibri" w:hAnsi="Calibri" w:cs="Calibri"/>
            <w:color w:val="0000FF"/>
          </w:rPr>
          <w:t>пункте 1</w:t>
        </w:r>
      </w:hyperlink>
      <w:r>
        <w:rPr>
          <w:rFonts w:ascii="Calibri" w:hAnsi="Calibri" w:cs="Calibri"/>
        </w:rPr>
        <w:t xml:space="preserve"> настоящей части предписания.</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t>Глава 5. НАДЗОР И КОНТРОЛЬ В СФЕРЕ ЗАЩИТЫ</w:t>
      </w:r>
    </w:p>
    <w:p w:rsidR="00FF6443" w:rsidRDefault="00FF6443">
      <w:pPr>
        <w:pStyle w:val="ConsPlusTitle"/>
        <w:jc w:val="center"/>
        <w:rPr>
          <w:sz w:val="20"/>
          <w:szCs w:val="20"/>
        </w:rPr>
      </w:pPr>
      <w:r>
        <w:rPr>
          <w:sz w:val="20"/>
          <w:szCs w:val="20"/>
        </w:rPr>
        <w:t>ДЕТЕЙ ОТ ИНФОРМАЦИИ, ПРИЧИНЯЮЩЕЙ ВРЕД ИХ ЗДОРОВЬЮ</w:t>
      </w:r>
    </w:p>
    <w:p w:rsidR="00FF6443" w:rsidRDefault="00FF6443">
      <w:pPr>
        <w:pStyle w:val="ConsPlusTitle"/>
        <w:jc w:val="center"/>
        <w:rPr>
          <w:sz w:val="20"/>
          <w:szCs w:val="20"/>
        </w:rPr>
      </w:pPr>
      <w:r>
        <w:rPr>
          <w:sz w:val="20"/>
          <w:szCs w:val="20"/>
        </w:rPr>
        <w:t>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w:t>
      </w:r>
      <w:hyperlink r:id="rId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мониторинг оборота информационной продукции и доступа детей к информации, в том числе посредством создания "горячих линий";</w:t>
      </w: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t>Глава 6. ОТВЕТСТВЕННОСТЬ ЗА ПРАВОНАРУШЕНИЯ В СФЕРЕ</w:t>
      </w:r>
    </w:p>
    <w:p w:rsidR="00FF6443" w:rsidRDefault="00FF6443">
      <w:pPr>
        <w:pStyle w:val="ConsPlusTitle"/>
        <w:jc w:val="center"/>
        <w:rPr>
          <w:sz w:val="20"/>
          <w:szCs w:val="20"/>
        </w:rPr>
      </w:pPr>
      <w:r>
        <w:rPr>
          <w:sz w:val="20"/>
          <w:szCs w:val="20"/>
        </w:rPr>
        <w:t>ЗАЩИТЫ ДЕТЕЙ ОТ ИНФОРМАЦИИ, ПРИЧИНЯЮЩЕЙ ВРЕД ИХ ЗДОРОВЬЮ</w:t>
      </w:r>
    </w:p>
    <w:p w:rsidR="00FF6443" w:rsidRDefault="00FF6443">
      <w:pPr>
        <w:pStyle w:val="ConsPlusTitle"/>
        <w:jc w:val="center"/>
        <w:rPr>
          <w:sz w:val="20"/>
          <w:szCs w:val="20"/>
        </w:rPr>
      </w:pPr>
      <w:r>
        <w:rPr>
          <w:sz w:val="20"/>
          <w:szCs w:val="20"/>
        </w:rPr>
        <w:t>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pStyle w:val="ConsPlusTitle"/>
        <w:jc w:val="center"/>
        <w:rPr>
          <w:sz w:val="20"/>
          <w:szCs w:val="20"/>
        </w:rPr>
      </w:pPr>
      <w:r>
        <w:rPr>
          <w:sz w:val="20"/>
          <w:szCs w:val="20"/>
        </w:rPr>
        <w:t>Глава 7. ЗАКЛЮЧИТЕЛЬНЫЕ ПОЛОЖЕНИЯ</w:t>
      </w:r>
    </w:p>
    <w:p w:rsidR="00FF6443" w:rsidRDefault="00FF6443">
      <w:pPr>
        <w:widowControl w:val="0"/>
        <w:autoSpaceDE w:val="0"/>
        <w:autoSpaceDN w:val="0"/>
        <w:adjustRightInd w:val="0"/>
        <w:spacing w:after="0" w:line="240" w:lineRule="auto"/>
        <w:ind w:firstLine="540"/>
        <w:jc w:val="both"/>
        <w:rPr>
          <w:rFonts w:ascii="Calibri" w:hAnsi="Calibri" w:cs="Calibri"/>
          <w:sz w:val="20"/>
          <w:szCs w:val="20"/>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23. Порядок вступления в силу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FF6443" w:rsidRDefault="00FF6443">
      <w:pPr>
        <w:widowControl w:val="0"/>
        <w:autoSpaceDE w:val="0"/>
        <w:autoSpaceDN w:val="0"/>
        <w:adjustRightInd w:val="0"/>
        <w:spacing w:after="0" w:line="240" w:lineRule="auto"/>
        <w:ind w:firstLine="540"/>
        <w:jc w:val="both"/>
        <w:rPr>
          <w:rFonts w:ascii="Calibri" w:hAnsi="Calibri" w:cs="Calibri"/>
        </w:rPr>
      </w:pPr>
      <w:bookmarkStart w:id="21" w:name="Par242"/>
      <w:bookmarkEnd w:id="21"/>
      <w:r>
        <w:rPr>
          <w:rFonts w:ascii="Calibri" w:hAnsi="Calibri" w:cs="Calibri"/>
        </w:rPr>
        <w:t xml:space="preserve">2. Положения </w:t>
      </w:r>
      <w:hyperlink w:anchor="Par148"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F6443" w:rsidRDefault="00FF6443">
      <w:pPr>
        <w:widowControl w:val="0"/>
        <w:autoSpaceDE w:val="0"/>
        <w:autoSpaceDN w:val="0"/>
        <w:adjustRightInd w:val="0"/>
        <w:spacing w:after="0" w:line="240" w:lineRule="auto"/>
        <w:ind w:firstLine="540"/>
        <w:jc w:val="both"/>
        <w:rPr>
          <w:rFonts w:ascii="Calibri" w:hAnsi="Calibri" w:cs="Calibri"/>
        </w:rPr>
      </w:pP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6443" w:rsidRDefault="00FF644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F6443" w:rsidRDefault="00FF644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F6443" w:rsidRDefault="00FF6443">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FF6443" w:rsidRDefault="00FF6443">
      <w:pPr>
        <w:widowControl w:val="0"/>
        <w:autoSpaceDE w:val="0"/>
        <w:autoSpaceDN w:val="0"/>
        <w:adjustRightInd w:val="0"/>
        <w:spacing w:after="0" w:line="240" w:lineRule="auto"/>
        <w:rPr>
          <w:rFonts w:ascii="Calibri" w:hAnsi="Calibri" w:cs="Calibri"/>
        </w:rPr>
      </w:pPr>
      <w:r>
        <w:rPr>
          <w:rFonts w:ascii="Calibri" w:hAnsi="Calibri" w:cs="Calibri"/>
        </w:rPr>
        <w:t>N 436-ФЗ</w:t>
      </w:r>
    </w:p>
    <w:p w:rsidR="00FF6443" w:rsidRDefault="00FF6443">
      <w:pPr>
        <w:widowControl w:val="0"/>
        <w:autoSpaceDE w:val="0"/>
        <w:autoSpaceDN w:val="0"/>
        <w:adjustRightInd w:val="0"/>
        <w:spacing w:after="0" w:line="240" w:lineRule="auto"/>
        <w:rPr>
          <w:rFonts w:ascii="Calibri" w:hAnsi="Calibri" w:cs="Calibri"/>
        </w:rPr>
      </w:pPr>
    </w:p>
    <w:p w:rsidR="00FF6443" w:rsidRDefault="00FF6443">
      <w:pPr>
        <w:widowControl w:val="0"/>
        <w:autoSpaceDE w:val="0"/>
        <w:autoSpaceDN w:val="0"/>
        <w:adjustRightInd w:val="0"/>
        <w:spacing w:after="0" w:line="240" w:lineRule="auto"/>
        <w:rPr>
          <w:rFonts w:ascii="Calibri" w:hAnsi="Calibri" w:cs="Calibri"/>
        </w:rPr>
      </w:pPr>
    </w:p>
    <w:p w:rsidR="00FF6443" w:rsidRDefault="00FF6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0473" w:rsidRDefault="00CD0473"/>
    <w:sectPr w:rsidR="00CD0473" w:rsidSect="00E42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443"/>
    <w:rsid w:val="000012A5"/>
    <w:rsid w:val="000054BB"/>
    <w:rsid w:val="00005535"/>
    <w:rsid w:val="00011B1D"/>
    <w:rsid w:val="000127E4"/>
    <w:rsid w:val="000136A3"/>
    <w:rsid w:val="00014483"/>
    <w:rsid w:val="00014BF7"/>
    <w:rsid w:val="0001542D"/>
    <w:rsid w:val="0001693F"/>
    <w:rsid w:val="00016B15"/>
    <w:rsid w:val="0002712C"/>
    <w:rsid w:val="00033A3D"/>
    <w:rsid w:val="0003474B"/>
    <w:rsid w:val="00044ABF"/>
    <w:rsid w:val="00055FD4"/>
    <w:rsid w:val="0005762A"/>
    <w:rsid w:val="0006516F"/>
    <w:rsid w:val="000705F6"/>
    <w:rsid w:val="00070ECC"/>
    <w:rsid w:val="000806DD"/>
    <w:rsid w:val="00091FDC"/>
    <w:rsid w:val="000A24DD"/>
    <w:rsid w:val="000A2729"/>
    <w:rsid w:val="000B05D3"/>
    <w:rsid w:val="000B5126"/>
    <w:rsid w:val="000B6E76"/>
    <w:rsid w:val="000B6F46"/>
    <w:rsid w:val="000B71F0"/>
    <w:rsid w:val="000C7E83"/>
    <w:rsid w:val="000D2114"/>
    <w:rsid w:val="000E340D"/>
    <w:rsid w:val="000E7C08"/>
    <w:rsid w:val="000F0E29"/>
    <w:rsid w:val="000F2ED7"/>
    <w:rsid w:val="0010074B"/>
    <w:rsid w:val="00100959"/>
    <w:rsid w:val="00104E67"/>
    <w:rsid w:val="001115EB"/>
    <w:rsid w:val="00114D33"/>
    <w:rsid w:val="00116319"/>
    <w:rsid w:val="001167A6"/>
    <w:rsid w:val="00122102"/>
    <w:rsid w:val="00133719"/>
    <w:rsid w:val="00135D9E"/>
    <w:rsid w:val="001436AA"/>
    <w:rsid w:val="00145AF6"/>
    <w:rsid w:val="00147521"/>
    <w:rsid w:val="00147A3C"/>
    <w:rsid w:val="00165808"/>
    <w:rsid w:val="001671BB"/>
    <w:rsid w:val="00170B7D"/>
    <w:rsid w:val="00175021"/>
    <w:rsid w:val="00177FD6"/>
    <w:rsid w:val="00180BD6"/>
    <w:rsid w:val="0018336D"/>
    <w:rsid w:val="00192518"/>
    <w:rsid w:val="00196CFF"/>
    <w:rsid w:val="001A62C1"/>
    <w:rsid w:val="001B0CB9"/>
    <w:rsid w:val="001B711F"/>
    <w:rsid w:val="001B79EF"/>
    <w:rsid w:val="001C02DF"/>
    <w:rsid w:val="001D563B"/>
    <w:rsid w:val="001D5E7D"/>
    <w:rsid w:val="001E6B69"/>
    <w:rsid w:val="001E74AE"/>
    <w:rsid w:val="001F163D"/>
    <w:rsid w:val="001F45A5"/>
    <w:rsid w:val="002030EF"/>
    <w:rsid w:val="00206A51"/>
    <w:rsid w:val="002166B2"/>
    <w:rsid w:val="00217CA2"/>
    <w:rsid w:val="00224B47"/>
    <w:rsid w:val="0024166C"/>
    <w:rsid w:val="002445FB"/>
    <w:rsid w:val="0025415A"/>
    <w:rsid w:val="002548E8"/>
    <w:rsid w:val="00254A9E"/>
    <w:rsid w:val="00254D6A"/>
    <w:rsid w:val="002573DD"/>
    <w:rsid w:val="00260785"/>
    <w:rsid w:val="00261277"/>
    <w:rsid w:val="002619A7"/>
    <w:rsid w:val="002632A6"/>
    <w:rsid w:val="00265567"/>
    <w:rsid w:val="0026709F"/>
    <w:rsid w:val="00270739"/>
    <w:rsid w:val="00275E2C"/>
    <w:rsid w:val="0027712D"/>
    <w:rsid w:val="00294CE6"/>
    <w:rsid w:val="00295F5F"/>
    <w:rsid w:val="002960AB"/>
    <w:rsid w:val="002A4536"/>
    <w:rsid w:val="002B68D7"/>
    <w:rsid w:val="002C132D"/>
    <w:rsid w:val="002C5923"/>
    <w:rsid w:val="002E139A"/>
    <w:rsid w:val="002E3600"/>
    <w:rsid w:val="002F0A50"/>
    <w:rsid w:val="003015F3"/>
    <w:rsid w:val="003030D3"/>
    <w:rsid w:val="00304B14"/>
    <w:rsid w:val="00313194"/>
    <w:rsid w:val="00314506"/>
    <w:rsid w:val="00320005"/>
    <w:rsid w:val="00324D29"/>
    <w:rsid w:val="00331B23"/>
    <w:rsid w:val="0033287C"/>
    <w:rsid w:val="003332F6"/>
    <w:rsid w:val="00335A83"/>
    <w:rsid w:val="0034213E"/>
    <w:rsid w:val="003430DB"/>
    <w:rsid w:val="003518D0"/>
    <w:rsid w:val="00354157"/>
    <w:rsid w:val="00354849"/>
    <w:rsid w:val="0035677F"/>
    <w:rsid w:val="0036353A"/>
    <w:rsid w:val="00380CF7"/>
    <w:rsid w:val="00383390"/>
    <w:rsid w:val="00390F3F"/>
    <w:rsid w:val="00394B0B"/>
    <w:rsid w:val="0039514D"/>
    <w:rsid w:val="003A334B"/>
    <w:rsid w:val="003A4B2C"/>
    <w:rsid w:val="003A6502"/>
    <w:rsid w:val="003B67B4"/>
    <w:rsid w:val="003C116D"/>
    <w:rsid w:val="003D0002"/>
    <w:rsid w:val="003D41CF"/>
    <w:rsid w:val="003E1291"/>
    <w:rsid w:val="003E16BA"/>
    <w:rsid w:val="003E488F"/>
    <w:rsid w:val="003E5398"/>
    <w:rsid w:val="00401917"/>
    <w:rsid w:val="00404937"/>
    <w:rsid w:val="00404E56"/>
    <w:rsid w:val="00411A89"/>
    <w:rsid w:val="00420AEF"/>
    <w:rsid w:val="00421A9E"/>
    <w:rsid w:val="00431758"/>
    <w:rsid w:val="004338E6"/>
    <w:rsid w:val="00447CAF"/>
    <w:rsid w:val="00450D58"/>
    <w:rsid w:val="00451B38"/>
    <w:rsid w:val="0045345B"/>
    <w:rsid w:val="00456A1F"/>
    <w:rsid w:val="004664F3"/>
    <w:rsid w:val="00471193"/>
    <w:rsid w:val="00472903"/>
    <w:rsid w:val="00492A2F"/>
    <w:rsid w:val="00493927"/>
    <w:rsid w:val="004B0BB7"/>
    <w:rsid w:val="004B317C"/>
    <w:rsid w:val="004C47E6"/>
    <w:rsid w:val="004C6B89"/>
    <w:rsid w:val="004C742F"/>
    <w:rsid w:val="004D0ADC"/>
    <w:rsid w:val="004D6C0C"/>
    <w:rsid w:val="004D74B6"/>
    <w:rsid w:val="004E1DAA"/>
    <w:rsid w:val="004E3F94"/>
    <w:rsid w:val="004E523A"/>
    <w:rsid w:val="004E549A"/>
    <w:rsid w:val="004F0810"/>
    <w:rsid w:val="004F1726"/>
    <w:rsid w:val="004F3AEC"/>
    <w:rsid w:val="004F50CF"/>
    <w:rsid w:val="00500E03"/>
    <w:rsid w:val="0050441B"/>
    <w:rsid w:val="0051295C"/>
    <w:rsid w:val="005146B3"/>
    <w:rsid w:val="00525D85"/>
    <w:rsid w:val="00526FB9"/>
    <w:rsid w:val="0053034E"/>
    <w:rsid w:val="00541D68"/>
    <w:rsid w:val="0056450C"/>
    <w:rsid w:val="005645E2"/>
    <w:rsid w:val="00571E44"/>
    <w:rsid w:val="00572E82"/>
    <w:rsid w:val="00576586"/>
    <w:rsid w:val="0058093A"/>
    <w:rsid w:val="005847BE"/>
    <w:rsid w:val="005A2162"/>
    <w:rsid w:val="005A4D4B"/>
    <w:rsid w:val="005A55FA"/>
    <w:rsid w:val="005B102B"/>
    <w:rsid w:val="005B4590"/>
    <w:rsid w:val="005B4718"/>
    <w:rsid w:val="005D1550"/>
    <w:rsid w:val="005E185C"/>
    <w:rsid w:val="005F5865"/>
    <w:rsid w:val="00600F7F"/>
    <w:rsid w:val="00602D27"/>
    <w:rsid w:val="00603DEB"/>
    <w:rsid w:val="006135E6"/>
    <w:rsid w:val="006240A0"/>
    <w:rsid w:val="0062539B"/>
    <w:rsid w:val="00631661"/>
    <w:rsid w:val="00637C43"/>
    <w:rsid w:val="00647359"/>
    <w:rsid w:val="00652B05"/>
    <w:rsid w:val="006568A1"/>
    <w:rsid w:val="00660803"/>
    <w:rsid w:val="00664EAD"/>
    <w:rsid w:val="00682150"/>
    <w:rsid w:val="00682656"/>
    <w:rsid w:val="006932B7"/>
    <w:rsid w:val="00693FCF"/>
    <w:rsid w:val="006A03D3"/>
    <w:rsid w:val="006A45AD"/>
    <w:rsid w:val="006A6FCF"/>
    <w:rsid w:val="006B3BA1"/>
    <w:rsid w:val="006C1000"/>
    <w:rsid w:val="006C6AD5"/>
    <w:rsid w:val="006C6EB3"/>
    <w:rsid w:val="006D5800"/>
    <w:rsid w:val="006D6D3A"/>
    <w:rsid w:val="006E1DB8"/>
    <w:rsid w:val="006E33E8"/>
    <w:rsid w:val="006E7292"/>
    <w:rsid w:val="006F0CB7"/>
    <w:rsid w:val="006F434F"/>
    <w:rsid w:val="006F4514"/>
    <w:rsid w:val="006F459E"/>
    <w:rsid w:val="006F6A3C"/>
    <w:rsid w:val="00704DAC"/>
    <w:rsid w:val="00707504"/>
    <w:rsid w:val="00712E43"/>
    <w:rsid w:val="00723AB6"/>
    <w:rsid w:val="00723D30"/>
    <w:rsid w:val="00726EAB"/>
    <w:rsid w:val="00727A8F"/>
    <w:rsid w:val="00733FEF"/>
    <w:rsid w:val="00744979"/>
    <w:rsid w:val="00746C81"/>
    <w:rsid w:val="007525EA"/>
    <w:rsid w:val="00760A39"/>
    <w:rsid w:val="00760EFC"/>
    <w:rsid w:val="00763162"/>
    <w:rsid w:val="00763C7D"/>
    <w:rsid w:val="00766AC4"/>
    <w:rsid w:val="0077252A"/>
    <w:rsid w:val="0077798B"/>
    <w:rsid w:val="00780424"/>
    <w:rsid w:val="007807B2"/>
    <w:rsid w:val="00787B28"/>
    <w:rsid w:val="00790A56"/>
    <w:rsid w:val="0079423C"/>
    <w:rsid w:val="007960D5"/>
    <w:rsid w:val="007A1C99"/>
    <w:rsid w:val="007A3B7E"/>
    <w:rsid w:val="007A5E4B"/>
    <w:rsid w:val="007A7A9A"/>
    <w:rsid w:val="007B772A"/>
    <w:rsid w:val="007D7CDA"/>
    <w:rsid w:val="007E22E4"/>
    <w:rsid w:val="007E3569"/>
    <w:rsid w:val="007E3C9C"/>
    <w:rsid w:val="007E3EC8"/>
    <w:rsid w:val="007E7B61"/>
    <w:rsid w:val="007F5196"/>
    <w:rsid w:val="00803B0B"/>
    <w:rsid w:val="00807D54"/>
    <w:rsid w:val="00814FBE"/>
    <w:rsid w:val="00816352"/>
    <w:rsid w:val="00816982"/>
    <w:rsid w:val="00823AB6"/>
    <w:rsid w:val="00825C17"/>
    <w:rsid w:val="008265B0"/>
    <w:rsid w:val="00831F3E"/>
    <w:rsid w:val="008340D5"/>
    <w:rsid w:val="008366A9"/>
    <w:rsid w:val="0084031F"/>
    <w:rsid w:val="00842E13"/>
    <w:rsid w:val="00847A66"/>
    <w:rsid w:val="00847B84"/>
    <w:rsid w:val="0085160F"/>
    <w:rsid w:val="00852994"/>
    <w:rsid w:val="00852AD6"/>
    <w:rsid w:val="00855487"/>
    <w:rsid w:val="0085702D"/>
    <w:rsid w:val="008645DA"/>
    <w:rsid w:val="00867098"/>
    <w:rsid w:val="0087536D"/>
    <w:rsid w:val="00877CD7"/>
    <w:rsid w:val="00887F6F"/>
    <w:rsid w:val="008961EC"/>
    <w:rsid w:val="008A3D9D"/>
    <w:rsid w:val="008A54BE"/>
    <w:rsid w:val="008A700A"/>
    <w:rsid w:val="008B2089"/>
    <w:rsid w:val="008D1A52"/>
    <w:rsid w:val="008D3B53"/>
    <w:rsid w:val="008E2B35"/>
    <w:rsid w:val="008E5977"/>
    <w:rsid w:val="008F144C"/>
    <w:rsid w:val="008F5064"/>
    <w:rsid w:val="009019A1"/>
    <w:rsid w:val="0090793A"/>
    <w:rsid w:val="009129C0"/>
    <w:rsid w:val="00915447"/>
    <w:rsid w:val="00922FAA"/>
    <w:rsid w:val="00930FDB"/>
    <w:rsid w:val="009337F8"/>
    <w:rsid w:val="00934723"/>
    <w:rsid w:val="00935149"/>
    <w:rsid w:val="00937330"/>
    <w:rsid w:val="00942643"/>
    <w:rsid w:val="00942859"/>
    <w:rsid w:val="00942AED"/>
    <w:rsid w:val="00945566"/>
    <w:rsid w:val="00954F7B"/>
    <w:rsid w:val="00981D7A"/>
    <w:rsid w:val="009913FF"/>
    <w:rsid w:val="009A1447"/>
    <w:rsid w:val="009A7343"/>
    <w:rsid w:val="009B014D"/>
    <w:rsid w:val="009C30D1"/>
    <w:rsid w:val="009C5DA0"/>
    <w:rsid w:val="009C7FBE"/>
    <w:rsid w:val="009E06F4"/>
    <w:rsid w:val="009E1502"/>
    <w:rsid w:val="009E2902"/>
    <w:rsid w:val="009E2F01"/>
    <w:rsid w:val="009E465D"/>
    <w:rsid w:val="009E69EE"/>
    <w:rsid w:val="00A02E62"/>
    <w:rsid w:val="00A05635"/>
    <w:rsid w:val="00A1599C"/>
    <w:rsid w:val="00A30F73"/>
    <w:rsid w:val="00A413BA"/>
    <w:rsid w:val="00A419B2"/>
    <w:rsid w:val="00A43ADD"/>
    <w:rsid w:val="00A43FDE"/>
    <w:rsid w:val="00A610C1"/>
    <w:rsid w:val="00A6473C"/>
    <w:rsid w:val="00A716F4"/>
    <w:rsid w:val="00A77672"/>
    <w:rsid w:val="00A77B49"/>
    <w:rsid w:val="00A812CE"/>
    <w:rsid w:val="00A81862"/>
    <w:rsid w:val="00A9361C"/>
    <w:rsid w:val="00A93970"/>
    <w:rsid w:val="00A948C1"/>
    <w:rsid w:val="00AA0493"/>
    <w:rsid w:val="00AA252D"/>
    <w:rsid w:val="00AB32A2"/>
    <w:rsid w:val="00AB5303"/>
    <w:rsid w:val="00AC2681"/>
    <w:rsid w:val="00AC6F8B"/>
    <w:rsid w:val="00AE0CFC"/>
    <w:rsid w:val="00AE2265"/>
    <w:rsid w:val="00AE45FD"/>
    <w:rsid w:val="00AE4DD2"/>
    <w:rsid w:val="00AE4E72"/>
    <w:rsid w:val="00AE5F0B"/>
    <w:rsid w:val="00AF190D"/>
    <w:rsid w:val="00AF2501"/>
    <w:rsid w:val="00AF2947"/>
    <w:rsid w:val="00AF66AE"/>
    <w:rsid w:val="00B04F91"/>
    <w:rsid w:val="00B074F0"/>
    <w:rsid w:val="00B101FA"/>
    <w:rsid w:val="00B10890"/>
    <w:rsid w:val="00B16D72"/>
    <w:rsid w:val="00B274C4"/>
    <w:rsid w:val="00B27D2A"/>
    <w:rsid w:val="00B374B2"/>
    <w:rsid w:val="00B4184D"/>
    <w:rsid w:val="00B431A3"/>
    <w:rsid w:val="00B46FB6"/>
    <w:rsid w:val="00B50C3D"/>
    <w:rsid w:val="00B50C9D"/>
    <w:rsid w:val="00B608F4"/>
    <w:rsid w:val="00B71A83"/>
    <w:rsid w:val="00B7270E"/>
    <w:rsid w:val="00B76F19"/>
    <w:rsid w:val="00B83322"/>
    <w:rsid w:val="00B92BDD"/>
    <w:rsid w:val="00B95365"/>
    <w:rsid w:val="00B961DE"/>
    <w:rsid w:val="00BA1CAA"/>
    <w:rsid w:val="00BB186F"/>
    <w:rsid w:val="00BB344F"/>
    <w:rsid w:val="00BB41F7"/>
    <w:rsid w:val="00BD0702"/>
    <w:rsid w:val="00BD290F"/>
    <w:rsid w:val="00BD4D68"/>
    <w:rsid w:val="00BD6398"/>
    <w:rsid w:val="00BD72B2"/>
    <w:rsid w:val="00BD7A2E"/>
    <w:rsid w:val="00BF3671"/>
    <w:rsid w:val="00C00E7D"/>
    <w:rsid w:val="00C043D5"/>
    <w:rsid w:val="00C0504B"/>
    <w:rsid w:val="00C1451E"/>
    <w:rsid w:val="00C14EEE"/>
    <w:rsid w:val="00C225F1"/>
    <w:rsid w:val="00C30537"/>
    <w:rsid w:val="00C437C1"/>
    <w:rsid w:val="00C4561F"/>
    <w:rsid w:val="00C544BB"/>
    <w:rsid w:val="00C5460C"/>
    <w:rsid w:val="00C6556C"/>
    <w:rsid w:val="00C7213A"/>
    <w:rsid w:val="00C74B21"/>
    <w:rsid w:val="00C756B4"/>
    <w:rsid w:val="00C9651B"/>
    <w:rsid w:val="00CA01FB"/>
    <w:rsid w:val="00CA60D0"/>
    <w:rsid w:val="00CB1753"/>
    <w:rsid w:val="00CB3097"/>
    <w:rsid w:val="00CB666E"/>
    <w:rsid w:val="00CC2E9D"/>
    <w:rsid w:val="00CC356A"/>
    <w:rsid w:val="00CC3707"/>
    <w:rsid w:val="00CD0434"/>
    <w:rsid w:val="00CD0473"/>
    <w:rsid w:val="00CD05D3"/>
    <w:rsid w:val="00CD7C69"/>
    <w:rsid w:val="00CE2CB3"/>
    <w:rsid w:val="00CE3D46"/>
    <w:rsid w:val="00CE3FB7"/>
    <w:rsid w:val="00CE5116"/>
    <w:rsid w:val="00CF0FF2"/>
    <w:rsid w:val="00CF2940"/>
    <w:rsid w:val="00CF53F3"/>
    <w:rsid w:val="00CF57DD"/>
    <w:rsid w:val="00CF6877"/>
    <w:rsid w:val="00CF7463"/>
    <w:rsid w:val="00CF7B80"/>
    <w:rsid w:val="00D01C1F"/>
    <w:rsid w:val="00D02058"/>
    <w:rsid w:val="00D0254C"/>
    <w:rsid w:val="00D0477A"/>
    <w:rsid w:val="00D107C8"/>
    <w:rsid w:val="00D12A6F"/>
    <w:rsid w:val="00D23B8B"/>
    <w:rsid w:val="00D34E62"/>
    <w:rsid w:val="00D44B3E"/>
    <w:rsid w:val="00D45782"/>
    <w:rsid w:val="00D460AE"/>
    <w:rsid w:val="00D52444"/>
    <w:rsid w:val="00D60EFD"/>
    <w:rsid w:val="00D80D44"/>
    <w:rsid w:val="00D85123"/>
    <w:rsid w:val="00DA0DD8"/>
    <w:rsid w:val="00DA1169"/>
    <w:rsid w:val="00DA1341"/>
    <w:rsid w:val="00DA14C4"/>
    <w:rsid w:val="00DA18A9"/>
    <w:rsid w:val="00DA53F5"/>
    <w:rsid w:val="00DB35E4"/>
    <w:rsid w:val="00DB3DAB"/>
    <w:rsid w:val="00DB53A1"/>
    <w:rsid w:val="00DB6814"/>
    <w:rsid w:val="00DC7CAC"/>
    <w:rsid w:val="00DD204A"/>
    <w:rsid w:val="00DD215F"/>
    <w:rsid w:val="00DD28DC"/>
    <w:rsid w:val="00DD38A6"/>
    <w:rsid w:val="00DD6C07"/>
    <w:rsid w:val="00DE3E59"/>
    <w:rsid w:val="00DE4FAD"/>
    <w:rsid w:val="00DE5855"/>
    <w:rsid w:val="00DE6FF4"/>
    <w:rsid w:val="00DF1890"/>
    <w:rsid w:val="00DF3DDD"/>
    <w:rsid w:val="00E05C02"/>
    <w:rsid w:val="00E0683B"/>
    <w:rsid w:val="00E1070A"/>
    <w:rsid w:val="00E10DE1"/>
    <w:rsid w:val="00E1584A"/>
    <w:rsid w:val="00E30C51"/>
    <w:rsid w:val="00E347F8"/>
    <w:rsid w:val="00E36ED4"/>
    <w:rsid w:val="00E37010"/>
    <w:rsid w:val="00E37A1A"/>
    <w:rsid w:val="00E37C24"/>
    <w:rsid w:val="00E42B37"/>
    <w:rsid w:val="00E44938"/>
    <w:rsid w:val="00E525DA"/>
    <w:rsid w:val="00E52697"/>
    <w:rsid w:val="00E7270A"/>
    <w:rsid w:val="00E774BE"/>
    <w:rsid w:val="00E777E2"/>
    <w:rsid w:val="00E82632"/>
    <w:rsid w:val="00E83B27"/>
    <w:rsid w:val="00E86A10"/>
    <w:rsid w:val="00E9166B"/>
    <w:rsid w:val="00EA17DA"/>
    <w:rsid w:val="00EA1DD3"/>
    <w:rsid w:val="00EA7E98"/>
    <w:rsid w:val="00EB786E"/>
    <w:rsid w:val="00EC0C42"/>
    <w:rsid w:val="00EE155D"/>
    <w:rsid w:val="00EF2095"/>
    <w:rsid w:val="00EF264A"/>
    <w:rsid w:val="00EF358E"/>
    <w:rsid w:val="00EF3FC4"/>
    <w:rsid w:val="00F14ED7"/>
    <w:rsid w:val="00F17FA6"/>
    <w:rsid w:val="00F338E7"/>
    <w:rsid w:val="00F33D7F"/>
    <w:rsid w:val="00F34DBA"/>
    <w:rsid w:val="00F4528E"/>
    <w:rsid w:val="00F512D4"/>
    <w:rsid w:val="00F51385"/>
    <w:rsid w:val="00F57BE8"/>
    <w:rsid w:val="00F65D34"/>
    <w:rsid w:val="00F75180"/>
    <w:rsid w:val="00F77FE1"/>
    <w:rsid w:val="00F8333A"/>
    <w:rsid w:val="00F848E5"/>
    <w:rsid w:val="00FA7C48"/>
    <w:rsid w:val="00FB3FB0"/>
    <w:rsid w:val="00FC0CB7"/>
    <w:rsid w:val="00FC64C5"/>
    <w:rsid w:val="00FD1F27"/>
    <w:rsid w:val="00FD36A6"/>
    <w:rsid w:val="00FE0FE8"/>
    <w:rsid w:val="00FE1C8F"/>
    <w:rsid w:val="00FE2596"/>
    <w:rsid w:val="00FE3C0E"/>
    <w:rsid w:val="00FF06AF"/>
    <w:rsid w:val="00FF6443"/>
    <w:rsid w:val="00FF7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F644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150AC75C052D8213A434685232E54320E676B3F865AB94E3BCCB47nCx5J" TargetMode="External"/><Relationship Id="rId3" Type="http://schemas.openxmlformats.org/officeDocument/2006/relationships/webSettings" Target="webSettings.xml"/><Relationship Id="rId7" Type="http://schemas.openxmlformats.org/officeDocument/2006/relationships/hyperlink" Target="consultantplus://offline/ref=2D71D77AA453BC801886150AC75C052D8A15A1396D506FEF4B79EA74nBx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71D77AA453BC801886150AC75C052D8213A434685232E54320E676B3F865AB94E3BCC944C76B18n7xBJ" TargetMode="External"/><Relationship Id="rId11" Type="http://schemas.openxmlformats.org/officeDocument/2006/relationships/theme" Target="theme/theme1.xml"/><Relationship Id="rId5" Type="http://schemas.openxmlformats.org/officeDocument/2006/relationships/hyperlink" Target="consultantplus://offline/ref=2D71D77AA453BC801886150AC75C052D8118A134630D65E71275E8n7x3J" TargetMode="External"/><Relationship Id="rId10" Type="http://schemas.openxmlformats.org/officeDocument/2006/relationships/fontTable" Target="fontTable.xml"/><Relationship Id="rId4" Type="http://schemas.openxmlformats.org/officeDocument/2006/relationships/hyperlink" Target="consultantplus://offline/ref=2D71D77AA453BC801886150AC75C052D8211A4366C5C32E54320E676B3nFx8J" TargetMode="External"/><Relationship Id="rId9" Type="http://schemas.openxmlformats.org/officeDocument/2006/relationships/hyperlink" Target="consultantplus://offline/ref=2D71D77AA453BC801886150AC75C052D8213A534685332E54320E676B3nF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30182</Characters>
  <Application>Microsoft Office Word</Application>
  <DocSecurity>0</DocSecurity>
  <Lines>251</Lines>
  <Paragraphs>70</Paragraphs>
  <ScaleCrop>false</ScaleCrop>
  <Company>Россвязьохранкультура</Company>
  <LinksUpToDate>false</LinksUpToDate>
  <CharactersWithSpaces>35406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Россвязьохранкультура</dc:creator>
  <cp:keywords/>
  <dc:description/>
  <cp:lastModifiedBy>Россвязьохранкультура</cp:lastModifiedBy>
  <cp:revision>1</cp:revision>
  <dcterms:created xsi:type="dcterms:W3CDTF">2012-08-24T09:49:00Z</dcterms:created>
  <dcterms:modified xsi:type="dcterms:W3CDTF">2012-08-24T09:49:00Z</dcterms:modified>
</cp:coreProperties>
</file>