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W w:type="auto" w:w="0"/>
        <w:tblInd w:type="dxa" w:w="-34"/>
        <w:tblLayout w:type="fixed"/>
        <w:tblLook w:val="0000" w:noVBand="0" w:noHBand="0" w:lastColumn="0" w:firstColumn="0" w:lastRow="0" w:firstRow="0"/>
      </w:tblPr>
      <w:tblGrid>
        <w:gridCol w:w="10348"/>
      </w:tblGrid>
      <w:tr w:rsidR="00317FF2">
        <w:trPr>
          <w:trHeight w:val="993"/>
        </w:trPr>
        <w:tc>
          <w:tcPr>
            <w:tcW w:type="dxa" w:w="10348"/>
          </w:tcPr>
          <w:p w:rsidRDefault="0085344C" w:rsidR="00317FF2">
            <w:pPr>
              <w:snapToGrid w:val="false"/>
              <w:ind w:left="34"/>
              <w:jc w:val="center"/>
              <w:rPr>
                <w:b/>
                <w:sz w:val="16"/>
                <w:szCs w:val="16"/>
              </w:rPr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filled="t" id="_x0000_i1025" style="width:39.75pt;height:48pt" type="#_x0000_t75">
                  <v:fill color2="black"/>
                  <v:imagedata r:id="rId5" o:title=""/>
                </v:shape>
              </w:pict>
            </w:r>
          </w:p>
        </w:tc>
      </w:tr>
      <w:tr w:rsidR="00317FF2">
        <w:trPr>
          <w:trHeight w:val="1871"/>
        </w:trPr>
        <w:tc>
          <w:tcPr>
            <w:tcW w:type="dxa" w:w="10348"/>
          </w:tcPr>
          <w:p w:rsidRDefault="00317FF2" w:rsidR="00317FF2">
            <w:pPr>
              <w:snapToGrid w:val="false"/>
              <w:jc w:val="center"/>
              <w:rPr>
                <w:b/>
                <w:sz w:val="16"/>
                <w:szCs w:val="16"/>
              </w:rPr>
            </w:pPr>
          </w:p>
          <w:p w:rsidRDefault="00DC61C9" w:rsidR="00317FF2" w:rsidRPr="000B4A21">
            <w:pPr>
              <w:jc w:val="center"/>
            </w:pPr>
            <w:r w:rsidRPr="000B4A21">
              <w:t>РОСКОМНАДЗОР</w:t>
            </w:r>
          </w:p>
          <w:p w:rsidRDefault="00317FF2" w:rsidR="00317FF2">
            <w:pPr>
              <w:jc w:val="center"/>
              <w:rPr>
                <w:b/>
              </w:rPr>
            </w:pPr>
          </w:p>
          <w:p w:rsidRDefault="00DC61C9" w:rsidR="00317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DC61C9" w:rsidR="00317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Default="00317FF2" w:rsidR="00317FF2">
            <w:pPr>
              <w:jc w:val="center"/>
              <w:rPr>
                <w:sz w:val="28"/>
                <w:szCs w:val="28"/>
              </w:rPr>
            </w:pPr>
          </w:p>
          <w:p w:rsidRDefault="00DC61C9" w:rsidR="00317FF2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Default="00317FF2" w:rsidR="00317FF2">
            <w:pPr>
              <w:jc w:val="center"/>
              <w:rPr>
                <w:sz w:val="16"/>
                <w:szCs w:val="16"/>
              </w:rPr>
            </w:pPr>
          </w:p>
          <w:p w:rsidRDefault="00317FF2" w:rsidR="00317FF2">
            <w:pPr>
              <w:jc w:val="center"/>
              <w:rPr>
                <w:sz w:val="16"/>
                <w:szCs w:val="16"/>
              </w:rPr>
            </w:pPr>
          </w:p>
          <w:p w:rsidRDefault="00114260" w:rsidP="00114260" w:rsidR="00317FF2">
            <w:pPr>
              <w:rPr>
                <w:sz w:val="20"/>
                <w:szCs w:val="20"/>
              </w:rPr>
            </w:pPr>
            <w:r w:rsidRPr="00114260">
              <w:rPr>
                <w:sz w:val="28"/>
                <w:szCs w:val="28"/>
              </w:rPr>
              <w:t>07.08.2018</w:t>
            </w:r>
            <w:r w:rsidR="00DC61C9" w:rsidRPr="00114260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DC61C9" w:rsidRPr="00114260">
              <w:rPr>
                <w:sz w:val="28"/>
                <w:szCs w:val="28"/>
              </w:rPr>
              <w:t xml:space="preserve">                № </w:t>
            </w:r>
            <w:r w:rsidRPr="00114260">
              <w:rPr>
                <w:sz w:val="28"/>
                <w:szCs w:val="28"/>
              </w:rPr>
              <w:t>133</w:t>
            </w:r>
          </w:p>
        </w:tc>
      </w:tr>
      <w:tr w:rsidR="00317FF2">
        <w:trPr>
          <w:trHeight w:val="80"/>
        </w:trPr>
        <w:tc>
          <w:tcPr>
            <w:tcW w:type="dxa" w:w="10348"/>
          </w:tcPr>
          <w:p w:rsidRDefault="00DC61C9" w:rsidR="00317FF2">
            <w:pPr>
              <w:snapToGrid w:val="false"/>
              <w:jc w:val="center"/>
            </w:pPr>
            <w:r>
              <w:t>Великий Новгород</w:t>
            </w:r>
          </w:p>
        </w:tc>
      </w:tr>
    </w:tbl>
    <w:p w:rsidRDefault="00317FF2" w:rsidR="00317FF2"/>
    <w:p w:rsidRDefault="00317FF2" w:rsidR="00317FF2"/>
    <w:p w:rsidRDefault="000B4A21" w:rsidP="000B4A21" w:rsidR="000B4A21" w:rsidRPr="00226693">
      <w:pPr>
        <w:pStyle w:val="ConsPlusNormal"/>
        <w:jc w:val="center"/>
        <w:rPr>
          <w:rFonts w:cs="Times New Roman" w:hAnsi="Times New Roman" w:ascii="Times New Roman"/>
          <w:b/>
          <w:bCs/>
          <w:sz w:val="28"/>
          <w:szCs w:val="28"/>
        </w:rPr>
      </w:pPr>
      <w:r w:rsidRPr="00226693">
        <w:rPr>
          <w:rFonts w:cs="Times New Roman" w:hAnsi="Times New Roman" w:ascii="Times New Roman"/>
          <w:b/>
          <w:sz w:val="28"/>
          <w:szCs w:val="28"/>
        </w:rPr>
        <w:t>Об утверждении Плана Управления</w:t>
      </w:r>
      <w:r w:rsidRPr="00226693">
        <w:rPr>
          <w:rFonts w:cs="Times New Roman" w:hAnsi="Times New Roman" w:ascii="Times New Roman"/>
          <w:sz w:val="28"/>
          <w:szCs w:val="28"/>
        </w:rPr>
        <w:t xml:space="preserve"> </w:t>
      </w:r>
      <w:r w:rsidRPr="00226693">
        <w:rPr>
          <w:rFonts w:cs="Times New Roman" w:hAnsi="Times New Roman" w:ascii="Times New Roman"/>
          <w:b/>
          <w:bCs/>
          <w:sz w:val="28"/>
          <w:szCs w:val="28"/>
        </w:rPr>
        <w:t xml:space="preserve">Федеральной службы по </w:t>
      </w:r>
      <w:r w:rsidRPr="00226693">
        <w:rPr>
          <w:rFonts w:cs="Times New Roman" w:hAnsi="Times New Roman" w:ascii="Times New Roman"/>
          <w:b/>
          <w:sz w:val="28"/>
          <w:szCs w:val="28"/>
        </w:rPr>
        <w:t>надзору в сфере связи, информационных технологий</w:t>
      </w:r>
      <w:r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226693">
        <w:rPr>
          <w:rFonts w:cs="Times New Roman" w:hAnsi="Times New Roman" w:ascii="Times New Roman"/>
          <w:b/>
          <w:sz w:val="28"/>
          <w:szCs w:val="28"/>
        </w:rPr>
        <w:t>и массовых коммуникаций по Новгородской области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по </w:t>
      </w:r>
      <w:r w:rsidRPr="00226693">
        <w:rPr>
          <w:rFonts w:cs="Times New Roman" w:hAnsi="Times New Roman" w:ascii="Times New Roman"/>
          <w:b/>
          <w:bCs/>
          <w:sz w:val="28"/>
          <w:szCs w:val="28"/>
        </w:rPr>
        <w:t>противодействи</w:t>
      </w:r>
      <w:r>
        <w:rPr>
          <w:rFonts w:cs="Times New Roman" w:hAnsi="Times New Roman" w:ascii="Times New Roman"/>
          <w:b/>
          <w:bCs/>
          <w:sz w:val="28"/>
          <w:szCs w:val="28"/>
        </w:rPr>
        <w:t>ю</w:t>
      </w:r>
      <w:r w:rsidRPr="00226693">
        <w:rPr>
          <w:rFonts w:cs="Times New Roman" w:hAnsi="Times New Roman" w:ascii="Times New Roman"/>
          <w:b/>
          <w:bCs/>
          <w:sz w:val="28"/>
          <w:szCs w:val="28"/>
        </w:rPr>
        <w:t xml:space="preserve"> коррупции</w:t>
      </w:r>
    </w:p>
    <w:p w:rsidRDefault="000B4A21" w:rsidP="000B4A21" w:rsidR="000B4A21" w:rsidRPr="00226693">
      <w:pPr>
        <w:pStyle w:val="ConsPlusNormal"/>
        <w:ind w:left="708"/>
        <w:jc w:val="center"/>
        <w:rPr>
          <w:rFonts w:cs="Times New Roman" w:hAnsi="Times New Roman" w:ascii="Times New Roman"/>
          <w:b/>
          <w:bCs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226693">
        <w:rPr>
          <w:rFonts w:cs="Times New Roman" w:hAnsi="Times New Roman" w:ascii="Times New Roman"/>
          <w:b/>
          <w:bCs/>
          <w:sz w:val="28"/>
          <w:szCs w:val="28"/>
        </w:rPr>
        <w:t>на 201</w:t>
      </w:r>
      <w:r>
        <w:rPr>
          <w:rFonts w:cs="Times New Roman" w:hAnsi="Times New Roman" w:ascii="Times New Roman"/>
          <w:b/>
          <w:bCs/>
          <w:sz w:val="28"/>
          <w:szCs w:val="28"/>
        </w:rPr>
        <w:t>8 - 2020</w:t>
      </w:r>
      <w:r w:rsidRPr="00226693">
        <w:rPr>
          <w:rFonts w:cs="Times New Roman" w:hAnsi="Times New Roman" w:ascii="Times New Roman"/>
          <w:b/>
          <w:bCs/>
          <w:sz w:val="28"/>
          <w:szCs w:val="28"/>
        </w:rPr>
        <w:t xml:space="preserve"> годы</w:t>
      </w:r>
    </w:p>
    <w:p w:rsidRDefault="000B4A21" w:rsidP="000B4A21" w:rsidR="000B4A21">
      <w:pPr>
        <w:pStyle w:val="2"/>
        <w:spacing w:lineRule="auto" w:line="240" w:after="0"/>
        <w:ind w:firstLine="570" w:left="570"/>
      </w:pPr>
    </w:p>
    <w:p w:rsidRDefault="000B4A21" w:rsidP="000B4A21" w:rsidR="000B4A21">
      <w:pPr>
        <w:pStyle w:val="2"/>
        <w:spacing w:lineRule="auto" w:line="240" w:after="0"/>
        <w:ind w:firstLine="570" w:left="570"/>
      </w:pPr>
    </w:p>
    <w:p w:rsidRDefault="000B4A21" w:rsidP="000B4A21" w:rsidR="000B4A21" w:rsidRPr="0023593D">
      <w:pPr>
        <w:tabs>
          <w:tab w:pos="4677" w:val="center"/>
          <w:tab w:pos="6540" w:val="left"/>
        </w:tabs>
        <w:jc w:val="both"/>
        <w:rPr>
          <w:bCs/>
          <w:sz w:val="28"/>
          <w:szCs w:val="28"/>
        </w:rPr>
      </w:pPr>
      <w:r w:rsidRPr="00B00EA8">
        <w:rPr>
          <w:sz w:val="28"/>
          <w:szCs w:val="28"/>
        </w:rPr>
        <w:t xml:space="preserve">            </w:t>
      </w:r>
      <w:proofErr w:type="gramStart"/>
      <w:r w:rsidRPr="00B00E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Указа Президента Российской Федерации от 29 июня 2018 года № 378 «О Национальном плане противодействия коррупции на 2018 – 2020 годы» и во исполнение приказа руководителя Федеральной </w:t>
      </w:r>
      <w:r w:rsidRPr="00226693">
        <w:rPr>
          <w:bCs/>
          <w:sz w:val="28"/>
          <w:szCs w:val="28"/>
        </w:rPr>
        <w:t xml:space="preserve">службы по </w:t>
      </w:r>
      <w:r w:rsidRPr="00226693">
        <w:rPr>
          <w:sz w:val="28"/>
          <w:szCs w:val="28"/>
        </w:rPr>
        <w:t xml:space="preserve">надзору в сфере связи, информационных технологий и массовых коммуникаций </w:t>
      </w:r>
      <w:r>
        <w:rPr>
          <w:sz w:val="28"/>
          <w:szCs w:val="28"/>
        </w:rPr>
        <w:t xml:space="preserve">от 27.07.2018 № 110 «Об </w:t>
      </w:r>
      <w:r w:rsidRPr="00226693">
        <w:rPr>
          <w:sz w:val="28"/>
          <w:szCs w:val="28"/>
        </w:rPr>
        <w:t>утверждении Плана</w:t>
      </w:r>
      <w:r w:rsidRPr="00226693">
        <w:rPr>
          <w:b/>
          <w:sz w:val="28"/>
          <w:szCs w:val="28"/>
        </w:rPr>
        <w:t xml:space="preserve"> </w:t>
      </w:r>
      <w:r w:rsidRPr="00226693">
        <w:rPr>
          <w:bCs/>
          <w:sz w:val="28"/>
          <w:szCs w:val="28"/>
        </w:rPr>
        <w:t xml:space="preserve">Федеральной службы по </w:t>
      </w:r>
      <w:r w:rsidRPr="00226693">
        <w:rPr>
          <w:sz w:val="28"/>
          <w:szCs w:val="28"/>
        </w:rPr>
        <w:t>надзору в сфере связи, информационных технологий и массовых коммуникаций</w:t>
      </w:r>
      <w:r w:rsidRPr="002266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противодействию</w:t>
      </w:r>
      <w:r w:rsidRPr="00226693">
        <w:rPr>
          <w:bCs/>
          <w:sz w:val="28"/>
          <w:szCs w:val="28"/>
        </w:rPr>
        <w:t xml:space="preserve"> коррупции</w:t>
      </w:r>
      <w:proofErr w:type="gramEnd"/>
      <w:r w:rsidRPr="00226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– 2020 годы»  </w:t>
      </w:r>
      <w:r w:rsidRPr="0023593D">
        <w:rPr>
          <w:bCs/>
          <w:spacing w:val="80"/>
          <w:sz w:val="28"/>
          <w:szCs w:val="28"/>
        </w:rPr>
        <w:t>приказываю</w:t>
      </w:r>
      <w:r w:rsidRPr="0023593D">
        <w:rPr>
          <w:bCs/>
          <w:sz w:val="28"/>
          <w:szCs w:val="28"/>
        </w:rPr>
        <w:t>:</w:t>
      </w:r>
    </w:p>
    <w:p w:rsidRDefault="000B4A21" w:rsidP="000B4A21" w:rsidR="000B4A21">
      <w:pPr>
        <w:ind w:firstLine="567" w:left="570"/>
        <w:rPr>
          <w:sz w:val="28"/>
          <w:szCs w:val="28"/>
        </w:rPr>
      </w:pPr>
    </w:p>
    <w:p w:rsidRDefault="000B4A21" w:rsidP="000B4A21" w:rsidR="000B4A21">
      <w:pPr>
        <w:pStyle w:val="a4"/>
        <w:ind w:firstLine="595" w:left="114"/>
        <w:rPr>
          <w:bCs/>
        </w:rPr>
      </w:pPr>
      <w:r>
        <w:rPr>
          <w:szCs w:val="28"/>
        </w:rPr>
        <w:t xml:space="preserve">1. Утвердить прилагаемый План Управления Федеральной </w:t>
      </w:r>
      <w:r w:rsidRPr="00226693">
        <w:rPr>
          <w:bCs/>
          <w:szCs w:val="28"/>
        </w:rPr>
        <w:t xml:space="preserve">службы по </w:t>
      </w:r>
      <w:r w:rsidRPr="00226693">
        <w:rPr>
          <w:szCs w:val="28"/>
        </w:rPr>
        <w:t>надзору в сфере связи, информационных технологий и массовых коммуникаций</w:t>
      </w:r>
      <w:r>
        <w:rPr>
          <w:szCs w:val="28"/>
        </w:rPr>
        <w:t xml:space="preserve"> по Новгородской области</w:t>
      </w:r>
      <w:r>
        <w:rPr>
          <w:bCs/>
          <w:szCs w:val="28"/>
        </w:rPr>
        <w:t xml:space="preserve"> по противодействию</w:t>
      </w:r>
      <w:r w:rsidRPr="00226693">
        <w:rPr>
          <w:bCs/>
          <w:szCs w:val="28"/>
        </w:rPr>
        <w:t xml:space="preserve"> коррупции</w:t>
      </w:r>
      <w:r w:rsidRPr="00226693">
        <w:rPr>
          <w:szCs w:val="28"/>
        </w:rPr>
        <w:t xml:space="preserve"> </w:t>
      </w:r>
      <w:r>
        <w:rPr>
          <w:szCs w:val="28"/>
        </w:rPr>
        <w:t>на 2018 – 2020 годы (далее – План).</w:t>
      </w:r>
    </w:p>
    <w:p w:rsidRDefault="000B4A21" w:rsidP="000B4A21" w:rsidR="000B4A21">
      <w:pPr>
        <w:ind w:left="171"/>
        <w:jc w:val="both"/>
        <w:rPr>
          <w:sz w:val="28"/>
          <w:szCs w:val="28"/>
        </w:rPr>
      </w:pPr>
    </w:p>
    <w:p w:rsidRDefault="000B4A21" w:rsidP="000B4A21" w:rsidR="000B4A21">
      <w:pPr>
        <w:ind w:firstLine="538" w:left="17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Начальникам отделов Управления, ответственным должностным лицам принять меры к безусловному выполнению мероприятий Плана.</w:t>
      </w:r>
    </w:p>
    <w:p w:rsidRDefault="000B4A21" w:rsidP="000B4A21" w:rsidR="000B4A21">
      <w:pPr>
        <w:pStyle w:val="a4"/>
        <w:ind w:left="171"/>
        <w:rPr>
          <w:szCs w:val="28"/>
        </w:rPr>
      </w:pPr>
    </w:p>
    <w:p w:rsidRDefault="000B4A21" w:rsidP="000B4A21" w:rsidR="000B4A21">
      <w:pPr>
        <w:pStyle w:val="a4"/>
        <w:ind w:firstLine="538" w:left="171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Default="000B4A21" w:rsidP="000B4A21" w:rsidR="000B4A21"/>
    <w:p w:rsidRDefault="000B4A21" w:rsidP="000B4A21" w:rsidR="000B4A21" w:rsidRPr="00F20D6C"/>
    <w:p w:rsidRDefault="000B4A21" w:rsidP="000B4A21" w:rsidR="000B4A21">
      <w:pPr>
        <w:pStyle w:val="4"/>
      </w:pPr>
      <w:r>
        <w:t xml:space="preserve"> Заместитель руководителя                                                                         </w:t>
      </w:r>
      <w:r>
        <w:rPr>
          <w:szCs w:val="28"/>
        </w:rPr>
        <w:t>В.И. Кузнецов</w:t>
      </w:r>
    </w:p>
    <w:p w:rsidRDefault="00317FF2" w:rsidR="00317FF2"/>
    <w:p w:rsidRDefault="00317FF2" w:rsidR="00317FF2"/>
    <w:sectPr w:rsidR="00317FF2">
      <w:pgSz w:h="16837" w:w="11905"/>
      <w:pgMar w:gutter="0" w:footer="720" w:header="720" w:left="1134" w:bottom="1134" w:right="567" w:top="284"/>
      <w:cols w:space="720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 PSMT"/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Arial">
    <w:panose1 w:val="020B0604020202020204"/>
    <w:charset w:val="CC"/>
    <w:family w:val="swiss"/>
    <w:pitch w:val="variable"/>
    <w:sig w:csb1="00000000" w:csb0="000001FF" w:usb3="00000000" w:usb2="00000000" w:usb1="00000000" w:usb0="20002A87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displayBackgroundShape/>
  <w:embedSystemFonts/>
  <w:proofState w:grammar="clean"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DC61C9"/>
    <w:rsid w:val="000B4A21"/>
    <w:rsid w:val="00114260"/>
    <w:rsid w:val="00317FF2"/>
    <w:rsid w:val="006773C2"/>
    <w:rsid w:val="0085344C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0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pPr>
      <w:suppressAutoHyphens/>
    </w:pPr>
    <w:rPr>
      <w:sz w:val="24"/>
      <w:szCs w:val="24"/>
      <w:lang w:eastAsia="ar-SA"/>
    </w:rPr>
  </w:style>
  <w:style w:styleId="4" w:type="paragraph">
    <w:name w:val="heading 4"/>
    <w:basedOn w:val="a"/>
    <w:next w:val="a"/>
    <w:link w:val="40"/>
    <w:qFormat/>
    <w:rsid w:val="000B4A21"/>
    <w:pPr>
      <w:keepNext/>
      <w:suppressAutoHyphens w:val="false"/>
      <w:jc w:val="both"/>
      <w:outlineLvl w:val="3"/>
    </w:pPr>
    <w:rPr>
      <w:sz w:val="28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" w:type="character">
    <w:name w:val="Основной шрифт абзаца1"/>
  </w:style>
  <w:style w:customStyle="true" w:styleId="a3" w:type="paragraph">
    <w:name w:val="Заголовок"/>
    <w:basedOn w:val="a"/>
    <w:next w:val="a4"/>
    <w:pPr>
      <w:keepNext/>
      <w:spacing w:after="120" w:before="240"/>
    </w:pPr>
    <w:rPr>
      <w:rFonts w:cs="Tahoma" w:eastAsia="MS Mincho" w:hAnsi="Arial" w:ascii="Arial"/>
      <w:sz w:val="28"/>
      <w:szCs w:val="28"/>
    </w:rPr>
  </w:style>
  <w:style w:styleId="a4" w:type="paragraph">
    <w:name w:val="Body Text"/>
    <w:basedOn w:val="a"/>
    <w:pPr>
      <w:spacing w:after="120"/>
    </w:pPr>
  </w:style>
  <w:style w:styleId="a5" w:type="paragraph">
    <w:name w:val="List"/>
    <w:basedOn w:val="a4"/>
    <w:rPr>
      <w:rFonts w:cs="Tahoma"/>
    </w:rPr>
  </w:style>
  <w:style w:customStyle="true" w:styleId="10" w:type="paragraph">
    <w:name w:val="Название1"/>
    <w:basedOn w:val="a"/>
    <w:pPr>
      <w:suppressLineNumbers/>
      <w:spacing w:after="120" w:before="120"/>
    </w:pPr>
    <w:rPr>
      <w:rFonts w:cs="Tahoma"/>
      <w:i/>
      <w:iCs/>
    </w:rPr>
  </w:style>
  <w:style w:customStyle="true" w:styleId="11" w:type="paragraph">
    <w:name w:val="Указатель1"/>
    <w:basedOn w:val="a"/>
    <w:pPr>
      <w:suppressLineNumbers/>
    </w:pPr>
    <w:rPr>
      <w:rFonts w:cs="Tahoma"/>
    </w:rPr>
  </w:style>
  <w:style w:customStyle="true" w:styleId="a6" w:type="paragraph">
    <w:name w:val="Содержимое таблицы"/>
    <w:basedOn w:val="a"/>
    <w:pPr>
      <w:suppressLineNumbers/>
    </w:pPr>
  </w:style>
  <w:style w:customStyle="true" w:styleId="a7" w:type="paragraph">
    <w:name w:val="Заголовок таблицы"/>
    <w:basedOn w:val="a6"/>
    <w:pPr>
      <w:jc w:val="center"/>
    </w:pPr>
    <w:rPr>
      <w:b/>
      <w:bCs/>
    </w:rPr>
  </w:style>
  <w:style w:styleId="2" w:type="paragraph">
    <w:name w:val="Body Text 2"/>
    <w:basedOn w:val="a"/>
    <w:link w:val="20"/>
    <w:uiPriority w:val="99"/>
    <w:semiHidden/>
    <w:unhideWhenUsed/>
    <w:rsid w:val="000B4A21"/>
    <w:pPr>
      <w:spacing w:lineRule="auto" w:line="480" w:after="120"/>
    </w:pPr>
  </w:style>
  <w:style w:customStyle="true" w:styleId="20" w:type="character">
    <w:name w:val="Основной текст 2 Знак"/>
    <w:basedOn w:val="a0"/>
    <w:link w:val="2"/>
    <w:uiPriority w:val="99"/>
    <w:semiHidden/>
    <w:rsid w:val="000B4A21"/>
    <w:rPr>
      <w:sz w:val="24"/>
      <w:szCs w:val="24"/>
      <w:lang w:eastAsia="ar-SA"/>
    </w:rPr>
  </w:style>
  <w:style w:customStyle="true" w:styleId="40" w:type="character">
    <w:name w:val="Заголовок 4 Знак"/>
    <w:basedOn w:val="a0"/>
    <w:link w:val="4"/>
    <w:rsid w:val="000B4A21"/>
    <w:rPr>
      <w:sz w:val="28"/>
      <w:szCs w:val="24"/>
    </w:rPr>
  </w:style>
  <w:style w:customStyle="true" w:styleId="ConsPlusNormal" w:type="paragraph">
    <w:name w:val="ConsPlusNormal"/>
    <w:rsid w:val="000B4A21"/>
    <w:pPr>
      <w:widowControl w:val="false"/>
      <w:autoSpaceDE w:val="false"/>
      <w:autoSpaceDN w:val="false"/>
      <w:adjustRightInd w:val="false"/>
    </w:pPr>
    <w:rPr>
      <w:rFonts w:cs="Arial" w:hAnsi="Arial" w:ascii="Aria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231</properties:Words>
  <properties:Characters>1317</properties:Characters>
  <properties:Lines>10</properties:Lines>
  <properties:Paragraphs>3</properties:Paragraphs>
  <properties:TotalTime>0</properties:TotalTime>
  <properties:ScaleCrop>false</properties:ScaleCrop>
  <properties:LinksUpToDate>false</properties:LinksUpToDate>
  <properties:CharactersWithSpaces>1545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2018-08-07T06:30:00Z</dcterms:created>
  <dc:creator>romantsova</dc:creator>
  <cp:keywords/>
  <cp:lastModifiedBy>docx4j</cp:lastModifiedBy>
  <cp:lastPrinted>2009-07-01T10:31:00Z</cp:lastPrinted>
  <dcterms:modified xmlns:xsi="http://www.w3.org/2001/XMLSchema-instance" xsi:type="dcterms:W3CDTF">2018-08-07T06:30:00Z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