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267C3">
        <w:trPr>
          <w:trHeight w:val="993"/>
        </w:trPr>
        <w:tc>
          <w:tcPr>
            <w:tcW w:w="10348" w:type="dxa"/>
          </w:tcPr>
          <w:p w:rsidR="009267C3" w:rsidRDefault="00AA3C83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8.7pt" filled="t">
                  <v:fill color2="black"/>
                  <v:imagedata r:id="rId5" o:title=""/>
                </v:shape>
              </w:pict>
            </w:r>
          </w:p>
        </w:tc>
      </w:tr>
      <w:tr w:rsidR="009267C3">
        <w:trPr>
          <w:trHeight w:val="1871"/>
        </w:trPr>
        <w:tc>
          <w:tcPr>
            <w:tcW w:w="10348" w:type="dxa"/>
          </w:tcPr>
          <w:p w:rsidR="009267C3" w:rsidRDefault="009267C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267C3" w:rsidRPr="000A6296" w:rsidRDefault="00DC61C9">
            <w:pPr>
              <w:jc w:val="center"/>
            </w:pPr>
            <w:r w:rsidRPr="000A6296">
              <w:t>РОСКОМНАДЗОР</w:t>
            </w:r>
          </w:p>
          <w:p w:rsidR="009267C3" w:rsidRDefault="009267C3">
            <w:pPr>
              <w:jc w:val="center"/>
              <w:rPr>
                <w:b/>
              </w:rPr>
            </w:pPr>
          </w:p>
          <w:p w:rsidR="009267C3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9267C3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9267C3" w:rsidRDefault="009267C3">
            <w:pPr>
              <w:jc w:val="center"/>
              <w:rPr>
                <w:sz w:val="28"/>
                <w:szCs w:val="28"/>
              </w:rPr>
            </w:pPr>
          </w:p>
          <w:p w:rsidR="009267C3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9267C3" w:rsidRDefault="009267C3">
            <w:pPr>
              <w:jc w:val="center"/>
              <w:rPr>
                <w:sz w:val="16"/>
                <w:szCs w:val="16"/>
              </w:rPr>
            </w:pPr>
          </w:p>
          <w:p w:rsidR="009267C3" w:rsidRDefault="009267C3">
            <w:pPr>
              <w:jc w:val="center"/>
              <w:rPr>
                <w:sz w:val="16"/>
                <w:szCs w:val="16"/>
              </w:rPr>
            </w:pPr>
          </w:p>
          <w:p w:rsidR="009267C3" w:rsidRDefault="00AA3C83" w:rsidP="00AA3C8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07.08.2019     </w:t>
            </w:r>
            <w:r w:rsidR="00DC61C9" w:rsidRPr="00AA3C83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DC61C9" w:rsidRPr="00AA3C83">
              <w:rPr>
                <w:sz w:val="28"/>
                <w:szCs w:val="28"/>
              </w:rPr>
              <w:t xml:space="preserve">             № </w:t>
            </w:r>
            <w:r>
              <w:rPr>
                <w:sz w:val="28"/>
                <w:szCs w:val="28"/>
              </w:rPr>
              <w:t>134</w:t>
            </w:r>
          </w:p>
        </w:tc>
      </w:tr>
      <w:tr w:rsidR="009267C3">
        <w:trPr>
          <w:trHeight w:val="80"/>
        </w:trPr>
        <w:tc>
          <w:tcPr>
            <w:tcW w:w="10348" w:type="dxa"/>
          </w:tcPr>
          <w:p w:rsidR="009267C3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9267C3" w:rsidRDefault="009267C3"/>
    <w:p w:rsidR="009267C3" w:rsidRDefault="009267C3"/>
    <w:p w:rsidR="000A6296" w:rsidRDefault="000A6296" w:rsidP="000A62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226693">
        <w:rPr>
          <w:rFonts w:ascii="Times New Roman" w:hAnsi="Times New Roman" w:cs="Times New Roman"/>
          <w:b/>
          <w:sz w:val="28"/>
          <w:szCs w:val="28"/>
        </w:rPr>
        <w:t xml:space="preserve"> План Управления</w:t>
      </w:r>
      <w:r w:rsidRPr="00226693">
        <w:rPr>
          <w:rFonts w:ascii="Times New Roman" w:hAnsi="Times New Roman" w:cs="Times New Roman"/>
          <w:sz w:val="28"/>
          <w:szCs w:val="28"/>
        </w:rPr>
        <w:t xml:space="preserve"> 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службы по </w:t>
      </w:r>
      <w:r w:rsidRPr="00226693">
        <w:rPr>
          <w:rFonts w:ascii="Times New Roman" w:hAnsi="Times New Roman" w:cs="Times New Roman"/>
          <w:b/>
          <w:sz w:val="28"/>
          <w:szCs w:val="28"/>
        </w:rPr>
        <w:t>надзору</w:t>
      </w:r>
    </w:p>
    <w:p w:rsidR="000A6296" w:rsidRDefault="000A6296" w:rsidP="000A62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3">
        <w:rPr>
          <w:rFonts w:ascii="Times New Roman" w:hAnsi="Times New Roman" w:cs="Times New Roman"/>
          <w:b/>
          <w:sz w:val="28"/>
          <w:szCs w:val="28"/>
        </w:rPr>
        <w:t>в сфере связи, информационных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693">
        <w:rPr>
          <w:rFonts w:ascii="Times New Roman" w:hAnsi="Times New Roman" w:cs="Times New Roman"/>
          <w:b/>
          <w:sz w:val="28"/>
          <w:szCs w:val="28"/>
        </w:rPr>
        <w:t>и массовых коммуникаций</w:t>
      </w:r>
    </w:p>
    <w:p w:rsidR="000A6296" w:rsidRPr="00226693" w:rsidRDefault="000A6296" w:rsidP="000A62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93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</w:p>
    <w:p w:rsidR="000A6296" w:rsidRPr="00226693" w:rsidRDefault="000A6296" w:rsidP="000A6296">
      <w:pPr>
        <w:pStyle w:val="ConsPlusNormal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9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8 - 2020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A6296" w:rsidRDefault="000A6296" w:rsidP="000A6296">
      <w:pPr>
        <w:pStyle w:val="2"/>
        <w:spacing w:after="0" w:line="240" w:lineRule="auto"/>
        <w:ind w:left="570" w:firstLine="570"/>
        <w:jc w:val="center"/>
      </w:pPr>
    </w:p>
    <w:p w:rsidR="000A6296" w:rsidRDefault="000A6296" w:rsidP="000A6296">
      <w:pPr>
        <w:pStyle w:val="2"/>
        <w:spacing w:after="0" w:line="240" w:lineRule="auto"/>
        <w:ind w:left="570" w:firstLine="570"/>
      </w:pPr>
    </w:p>
    <w:p w:rsidR="000A6296" w:rsidRPr="000A6296" w:rsidRDefault="000A6296" w:rsidP="000A6296">
      <w:pPr>
        <w:tabs>
          <w:tab w:val="center" w:pos="4677"/>
          <w:tab w:val="left" w:pos="6540"/>
        </w:tabs>
        <w:jc w:val="both"/>
        <w:rPr>
          <w:bCs/>
          <w:sz w:val="28"/>
          <w:szCs w:val="28"/>
        </w:rPr>
      </w:pPr>
      <w:r w:rsidRPr="000A6296">
        <w:rPr>
          <w:sz w:val="28"/>
          <w:szCs w:val="28"/>
        </w:rPr>
        <w:t xml:space="preserve">          </w:t>
      </w:r>
      <w:proofErr w:type="gramStart"/>
      <w:r w:rsidRPr="000A6296">
        <w:rPr>
          <w:sz w:val="28"/>
          <w:szCs w:val="28"/>
        </w:rPr>
        <w:t xml:space="preserve">В целях реализации Указа Президента Российской Федерации от 29 июня 2018 г. № 378 «О Национальном плане противодействия коррупции на 2018 – 2020 годы», во исполнение приказа руководителя Федеральной </w:t>
      </w:r>
      <w:r w:rsidRPr="000A6296">
        <w:rPr>
          <w:bCs/>
          <w:sz w:val="28"/>
          <w:szCs w:val="28"/>
        </w:rPr>
        <w:t xml:space="preserve">службы по </w:t>
      </w:r>
      <w:r w:rsidRPr="000A6296">
        <w:rPr>
          <w:sz w:val="28"/>
          <w:szCs w:val="28"/>
        </w:rPr>
        <w:t>надзору в сфере связи, информационных технологий и массовых коммуникаций от 27.07.2018 № 110 «Об утверждении Плана</w:t>
      </w:r>
      <w:r w:rsidRPr="000A6296">
        <w:rPr>
          <w:b/>
          <w:sz w:val="28"/>
          <w:szCs w:val="28"/>
        </w:rPr>
        <w:t xml:space="preserve"> </w:t>
      </w:r>
      <w:r w:rsidRPr="000A6296">
        <w:rPr>
          <w:bCs/>
          <w:sz w:val="28"/>
          <w:szCs w:val="28"/>
        </w:rPr>
        <w:t xml:space="preserve">Федеральной службы по </w:t>
      </w:r>
      <w:r w:rsidRPr="000A6296">
        <w:rPr>
          <w:sz w:val="28"/>
          <w:szCs w:val="28"/>
        </w:rPr>
        <w:t>надзору в сфере связи, информационных технологий и массовых коммуникаций</w:t>
      </w:r>
      <w:r w:rsidRPr="000A6296">
        <w:rPr>
          <w:bCs/>
          <w:sz w:val="28"/>
          <w:szCs w:val="28"/>
        </w:rPr>
        <w:t xml:space="preserve"> по противодействию коррупции</w:t>
      </w:r>
      <w:r w:rsidRPr="000A6296">
        <w:rPr>
          <w:sz w:val="28"/>
          <w:szCs w:val="28"/>
        </w:rPr>
        <w:t xml:space="preserve"> на</w:t>
      </w:r>
      <w:proofErr w:type="gramEnd"/>
      <w:r w:rsidRPr="000A6296">
        <w:rPr>
          <w:sz w:val="28"/>
          <w:szCs w:val="28"/>
        </w:rPr>
        <w:t xml:space="preserve"> 2018 – 2020 годы», а также в связи со штатными изменениями  </w:t>
      </w:r>
      <w:r w:rsidRPr="000A6296">
        <w:rPr>
          <w:bCs/>
          <w:spacing w:val="80"/>
          <w:sz w:val="28"/>
          <w:szCs w:val="28"/>
        </w:rPr>
        <w:t>приказываю</w:t>
      </w:r>
      <w:r w:rsidRPr="000A6296">
        <w:rPr>
          <w:bCs/>
          <w:sz w:val="28"/>
          <w:szCs w:val="28"/>
        </w:rPr>
        <w:t>:</w:t>
      </w:r>
    </w:p>
    <w:p w:rsidR="000A6296" w:rsidRPr="000A6296" w:rsidRDefault="000A6296" w:rsidP="000A6296">
      <w:pPr>
        <w:ind w:left="570" w:firstLine="567"/>
        <w:jc w:val="both"/>
        <w:rPr>
          <w:sz w:val="16"/>
          <w:szCs w:val="16"/>
        </w:rPr>
      </w:pPr>
    </w:p>
    <w:p w:rsidR="000A6296" w:rsidRPr="000A6296" w:rsidRDefault="000A6296" w:rsidP="000A6296">
      <w:pPr>
        <w:pStyle w:val="a4"/>
        <w:spacing w:after="0"/>
        <w:ind w:left="114" w:firstLine="595"/>
        <w:jc w:val="both"/>
        <w:rPr>
          <w:bCs/>
          <w:sz w:val="28"/>
          <w:szCs w:val="28"/>
        </w:rPr>
      </w:pPr>
      <w:r w:rsidRPr="000A6296">
        <w:rPr>
          <w:sz w:val="28"/>
          <w:szCs w:val="28"/>
        </w:rPr>
        <w:t xml:space="preserve">1. Внести изменения в План Управления Федеральной </w:t>
      </w:r>
      <w:r w:rsidRPr="000A6296">
        <w:rPr>
          <w:bCs/>
          <w:sz w:val="28"/>
          <w:szCs w:val="28"/>
        </w:rPr>
        <w:t xml:space="preserve">службы по </w:t>
      </w:r>
      <w:r w:rsidRPr="000A6296">
        <w:rPr>
          <w:sz w:val="28"/>
          <w:szCs w:val="28"/>
        </w:rPr>
        <w:t>надзору в сфере связи, информационных технологий и массовых коммуникаций по Новгородской области</w:t>
      </w:r>
      <w:r w:rsidRPr="000A6296">
        <w:rPr>
          <w:bCs/>
          <w:sz w:val="28"/>
          <w:szCs w:val="28"/>
        </w:rPr>
        <w:t xml:space="preserve"> по противодействию коррупции</w:t>
      </w:r>
      <w:r w:rsidRPr="000A6296">
        <w:rPr>
          <w:sz w:val="28"/>
          <w:szCs w:val="28"/>
        </w:rPr>
        <w:t xml:space="preserve"> на 2018 – 2020 годы (далее – План), утвержденный приказом руководителя от 07.08.2018 № 133, и утвердить прилагаемый План в новой редакции.</w:t>
      </w:r>
    </w:p>
    <w:p w:rsidR="000A6296" w:rsidRPr="000A6296" w:rsidRDefault="000A6296" w:rsidP="000A6296">
      <w:pPr>
        <w:ind w:left="171" w:firstLine="538"/>
        <w:jc w:val="both"/>
        <w:rPr>
          <w:sz w:val="28"/>
          <w:szCs w:val="28"/>
        </w:rPr>
      </w:pPr>
      <w:r w:rsidRPr="000A6296">
        <w:rPr>
          <w:sz w:val="28"/>
          <w:szCs w:val="28"/>
        </w:rPr>
        <w:t>2. Начальникам отделов Управления, ответственным должностным лицам принять меры к безусловному выполнению мероприятий Плана.</w:t>
      </w:r>
    </w:p>
    <w:p w:rsidR="000A6296" w:rsidRPr="000A6296" w:rsidRDefault="000A6296" w:rsidP="000A6296">
      <w:pPr>
        <w:pStyle w:val="a4"/>
        <w:ind w:left="171" w:firstLine="538"/>
        <w:jc w:val="both"/>
        <w:rPr>
          <w:sz w:val="28"/>
          <w:szCs w:val="28"/>
        </w:rPr>
      </w:pPr>
      <w:r w:rsidRPr="000A6296">
        <w:rPr>
          <w:sz w:val="28"/>
          <w:szCs w:val="28"/>
        </w:rPr>
        <w:t xml:space="preserve">3. </w:t>
      </w:r>
      <w:proofErr w:type="gramStart"/>
      <w:r w:rsidRPr="000A6296">
        <w:rPr>
          <w:sz w:val="28"/>
          <w:szCs w:val="28"/>
        </w:rPr>
        <w:t>Контроль за</w:t>
      </w:r>
      <w:proofErr w:type="gramEnd"/>
      <w:r w:rsidRPr="000A6296">
        <w:rPr>
          <w:sz w:val="28"/>
          <w:szCs w:val="28"/>
        </w:rPr>
        <w:t xml:space="preserve"> исполнением настоящего приказа оставляю за собой.</w:t>
      </w:r>
    </w:p>
    <w:p w:rsidR="000A6296" w:rsidRPr="000A6296" w:rsidRDefault="000A6296" w:rsidP="000A6296">
      <w:pPr>
        <w:jc w:val="both"/>
        <w:rPr>
          <w:sz w:val="28"/>
          <w:szCs w:val="28"/>
        </w:rPr>
      </w:pPr>
    </w:p>
    <w:p w:rsidR="000A6296" w:rsidRPr="000A6296" w:rsidRDefault="000A6296" w:rsidP="000A6296">
      <w:pPr>
        <w:jc w:val="both"/>
        <w:rPr>
          <w:sz w:val="28"/>
          <w:szCs w:val="28"/>
        </w:rPr>
      </w:pPr>
    </w:p>
    <w:p w:rsidR="009267C3" w:rsidRPr="000A6296" w:rsidRDefault="000A6296" w:rsidP="000A6296">
      <w:pPr>
        <w:jc w:val="both"/>
        <w:rPr>
          <w:sz w:val="28"/>
          <w:szCs w:val="28"/>
        </w:rPr>
      </w:pPr>
      <w:r w:rsidRPr="000A6296">
        <w:rPr>
          <w:sz w:val="28"/>
          <w:szCs w:val="28"/>
        </w:rPr>
        <w:t xml:space="preserve"> Руководитель                                                                                           Н.Л. Фролова</w:t>
      </w:r>
    </w:p>
    <w:p w:rsidR="009267C3" w:rsidRPr="000A6296" w:rsidRDefault="009267C3" w:rsidP="000A6296">
      <w:pPr>
        <w:jc w:val="both"/>
        <w:rPr>
          <w:sz w:val="28"/>
          <w:szCs w:val="28"/>
        </w:rPr>
      </w:pPr>
    </w:p>
    <w:sectPr w:rsidR="009267C3" w:rsidRPr="000A6296"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C9"/>
    <w:rsid w:val="000A6296"/>
    <w:rsid w:val="009267C3"/>
    <w:rsid w:val="00A610F4"/>
    <w:rsid w:val="00AA3C83"/>
    <w:rsid w:val="00D9600E"/>
    <w:rsid w:val="00DC61C9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A62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6296"/>
    <w:rPr>
      <w:sz w:val="24"/>
      <w:szCs w:val="24"/>
      <w:lang w:eastAsia="ar-SA"/>
    </w:rPr>
  </w:style>
  <w:style w:type="paragraph" w:customStyle="1" w:styleId="ConsPlusNormal">
    <w:name w:val="ConsPlusNormal"/>
    <w:rsid w:val="000A62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cp:lastModifiedBy>kadry</cp:lastModifiedBy>
  <cp:revision>2</cp:revision>
  <cp:lastPrinted>2009-07-01T10:31:00Z</cp:lastPrinted>
  <dcterms:created xsi:type="dcterms:W3CDTF">2019-08-07T08:02:00Z</dcterms:created>
  <dcterms:modified xsi:type="dcterms:W3CDTF">2019-08-14T11:38:00Z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