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B58F8" w:rsidP="0056405B">
            <w:pPr>
              <w:rPr>
                <w:sz w:val="20"/>
                <w:szCs w:val="20"/>
              </w:rPr>
            </w:pPr>
            <w:r w:rsidRPr="002B58F8">
              <w:rPr>
                <w:sz w:val="28"/>
                <w:szCs w:val="28"/>
              </w:rPr>
              <w:t>1</w:t>
            </w:r>
            <w:r w:rsidR="0056405B">
              <w:rPr>
                <w:sz w:val="28"/>
                <w:szCs w:val="28"/>
              </w:rPr>
              <w:t>3</w:t>
            </w:r>
            <w:r w:rsidRPr="002B58F8">
              <w:rPr>
                <w:sz w:val="28"/>
                <w:szCs w:val="28"/>
              </w:rPr>
              <w:t>.</w:t>
            </w:r>
            <w:r w:rsidR="0056405B">
              <w:rPr>
                <w:sz w:val="28"/>
                <w:szCs w:val="28"/>
              </w:rPr>
              <w:t>1</w:t>
            </w:r>
            <w:r w:rsidRPr="002B58F8">
              <w:rPr>
                <w:sz w:val="28"/>
                <w:szCs w:val="28"/>
              </w:rPr>
              <w:t>0.201</w:t>
            </w:r>
            <w:r w:rsidR="0056405B">
              <w:rPr>
                <w:sz w:val="28"/>
                <w:szCs w:val="28"/>
              </w:rPr>
              <w:t>6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 w:rsidR="0056405B">
              <w:rPr>
                <w:sz w:val="28"/>
                <w:szCs w:val="28"/>
              </w:rPr>
              <w:t xml:space="preserve">  190</w:t>
            </w:r>
            <w:bookmarkStart w:id="0" w:name="_GoBack"/>
            <w:bookmarkEnd w:id="0"/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56405B" w:rsidRDefault="0056405B" w:rsidP="0056405B">
      <w:pPr>
        <w:jc w:val="center"/>
        <w:rPr>
          <w:b/>
          <w:sz w:val="28"/>
          <w:szCs w:val="28"/>
        </w:rPr>
      </w:pPr>
      <w:r w:rsidRPr="00EF01C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сотруднике, ответственном за работу по профилактике </w:t>
      </w:r>
    </w:p>
    <w:p w:rsidR="0056405B" w:rsidRDefault="0056405B" w:rsidP="0056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коррупционных и иных правонарушений </w:t>
      </w:r>
    </w:p>
    <w:p w:rsidR="0056405B" w:rsidRDefault="0056405B" w:rsidP="0056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17B81">
        <w:rPr>
          <w:b/>
          <w:sz w:val="28"/>
          <w:szCs w:val="28"/>
        </w:rPr>
        <w:t>Управлении Роскомнадзора по Новгородской области</w:t>
      </w:r>
    </w:p>
    <w:p w:rsidR="0056405B" w:rsidRDefault="0056405B" w:rsidP="0056405B">
      <w:pPr>
        <w:jc w:val="center"/>
        <w:rPr>
          <w:b/>
          <w:sz w:val="28"/>
          <w:szCs w:val="28"/>
        </w:rPr>
      </w:pPr>
    </w:p>
    <w:p w:rsidR="0056405B" w:rsidRDefault="0056405B" w:rsidP="0056405B">
      <w:pPr>
        <w:jc w:val="center"/>
        <w:rPr>
          <w:b/>
          <w:sz w:val="28"/>
          <w:szCs w:val="28"/>
        </w:rPr>
      </w:pPr>
    </w:p>
    <w:p w:rsidR="0056405B" w:rsidRPr="0056405B" w:rsidRDefault="0056405B" w:rsidP="0056405B">
      <w:pPr>
        <w:pStyle w:val="2"/>
        <w:spacing w:after="0" w:line="240" w:lineRule="auto"/>
        <w:ind w:firstLine="570"/>
        <w:jc w:val="both"/>
        <w:rPr>
          <w:b/>
          <w:bCs/>
          <w:sz w:val="28"/>
          <w:szCs w:val="28"/>
        </w:rPr>
      </w:pPr>
      <w:proofErr w:type="gramStart"/>
      <w:r w:rsidRPr="0056405B">
        <w:rPr>
          <w:sz w:val="28"/>
          <w:szCs w:val="28"/>
        </w:rPr>
        <w:t>В соответствии с Федеральным законом от 25 декабря 2008 г. № 273-ФЗ «О противодействии коррупции» и пунктом 3 Указа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государственными служащими требований к служебному поведению» (в редакции Указа Президента Российской Федерации</w:t>
      </w:r>
      <w:proofErr w:type="gramEnd"/>
      <w:r w:rsidRPr="0056405B">
        <w:rPr>
          <w:sz w:val="28"/>
          <w:szCs w:val="28"/>
        </w:rPr>
        <w:t xml:space="preserve"> от 15.07.2015 № 364 «О мерах по совершенствованию организации деятельности в области противодействия коррупции»)    </w:t>
      </w:r>
      <w:r w:rsidRPr="0056405B">
        <w:rPr>
          <w:bCs/>
          <w:sz w:val="28"/>
          <w:szCs w:val="28"/>
        </w:rPr>
        <w:t>приказываю:</w:t>
      </w:r>
    </w:p>
    <w:p w:rsidR="0056405B" w:rsidRPr="0056405B" w:rsidRDefault="0056405B" w:rsidP="0056405B">
      <w:pPr>
        <w:pStyle w:val="a4"/>
        <w:spacing w:after="0"/>
        <w:ind w:firstLine="570"/>
        <w:jc w:val="both"/>
        <w:rPr>
          <w:sz w:val="28"/>
          <w:szCs w:val="28"/>
        </w:rPr>
      </w:pPr>
      <w:r w:rsidRPr="0056405B">
        <w:rPr>
          <w:sz w:val="28"/>
          <w:szCs w:val="28"/>
        </w:rPr>
        <w:t>1. Возложить осуществление деятельности по профилактике коррупционных и иных правонарушений в Управлении Роскомнадзора по Новгородской области на государственного служащего, ответственного за кадровую работу в Управлении, – на ведущего специалиста - эксперта отдела организационной, правовой работы и кадров Смирнову Ларису Анатольевну.</w:t>
      </w:r>
    </w:p>
    <w:p w:rsidR="0056405B" w:rsidRPr="0056405B" w:rsidRDefault="0056405B" w:rsidP="0056405B">
      <w:pPr>
        <w:pStyle w:val="a4"/>
        <w:spacing w:after="0"/>
        <w:ind w:firstLine="570"/>
        <w:jc w:val="both"/>
        <w:rPr>
          <w:sz w:val="28"/>
          <w:szCs w:val="28"/>
        </w:rPr>
      </w:pPr>
      <w:r w:rsidRPr="0056405B">
        <w:rPr>
          <w:sz w:val="28"/>
          <w:szCs w:val="28"/>
        </w:rPr>
        <w:t>2. Возложить на Смирнову Л.А. следующие функции: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tooltip="Федеральный закон от 25.12.2008 N 273-ФЗ (ред. от 03.07.2016) &quot;О противодействии коррупции&quot;{КонсультантПлюс}" w:history="1">
        <w:r w:rsidRPr="005640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405B">
        <w:rPr>
          <w:rFonts w:ascii="Times New Roman" w:hAnsi="Times New Roman" w:cs="Times New Roman"/>
          <w:sz w:val="28"/>
          <w:szCs w:val="28"/>
        </w:rPr>
        <w:t xml:space="preserve"> от 25 декабря 2008 г. № 273-ФЗ "О противодействии коррупции" и другими федеральными законами (далее - требования к служебному поведению);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5B">
        <w:rPr>
          <w:rFonts w:ascii="Times New Roman" w:hAnsi="Times New Roman" w:cs="Times New Roman"/>
          <w:sz w:val="28"/>
          <w:szCs w:val="28"/>
        </w:rP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8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56405B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56405B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Управления коррупционных</w:t>
      </w:r>
      <w:proofErr w:type="gramEnd"/>
      <w:r w:rsidRPr="0056405B">
        <w:rPr>
          <w:rFonts w:ascii="Times New Roman" w:hAnsi="Times New Roman" w:cs="Times New Roman"/>
          <w:sz w:val="28"/>
          <w:szCs w:val="28"/>
        </w:rPr>
        <w:t xml:space="preserve">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е) организация правового просвещения федеральных государственных служащих Управления;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5B"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и) подготовка в соответствии со своей компетенцией проектов нормативных правовых актов о противодействии коррупции;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5B">
        <w:rPr>
          <w:rFonts w:ascii="Times New Roman" w:hAnsi="Times New Roman" w:cs="Times New Roman"/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56405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 w:rsidRPr="0056405B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Pr="0056405B">
        <w:rPr>
          <w:rFonts w:ascii="Times New Roman" w:hAnsi="Times New Roman" w:cs="Times New Roman"/>
          <w:sz w:val="28"/>
          <w:szCs w:val="28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56405B" w:rsidRPr="0056405B" w:rsidRDefault="0056405B" w:rsidP="0056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5B">
        <w:rPr>
          <w:rFonts w:ascii="Times New Roman" w:hAnsi="Times New Roman" w:cs="Times New Roman"/>
          <w:sz w:val="28"/>
          <w:szCs w:val="28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6405B" w:rsidRPr="0056405B" w:rsidRDefault="0056405B" w:rsidP="0056405B">
      <w:pPr>
        <w:pStyle w:val="a4"/>
        <w:spacing w:after="0"/>
        <w:ind w:firstLine="570"/>
        <w:jc w:val="both"/>
        <w:rPr>
          <w:sz w:val="28"/>
          <w:szCs w:val="28"/>
        </w:rPr>
      </w:pPr>
      <w:r w:rsidRPr="0056405B">
        <w:rPr>
          <w:sz w:val="28"/>
          <w:szCs w:val="28"/>
        </w:rPr>
        <w:lastRenderedPageBreak/>
        <w:t>3. Установить, что на периоды отсутствия Л.А. Смирновой по причинам отпуска, болезни и другим причинам, в том числе в случае освобождения от должности и (или) увольнения, временное исполнение обязанностей возлагается на заместителя руководителя В.И. Кузнецова.</w:t>
      </w:r>
    </w:p>
    <w:p w:rsidR="0056405B" w:rsidRPr="0056405B" w:rsidRDefault="0056405B" w:rsidP="0056405B">
      <w:pPr>
        <w:ind w:firstLine="708"/>
        <w:jc w:val="both"/>
        <w:rPr>
          <w:sz w:val="28"/>
          <w:szCs w:val="28"/>
        </w:rPr>
      </w:pPr>
      <w:r w:rsidRPr="0056405B">
        <w:rPr>
          <w:sz w:val="28"/>
          <w:szCs w:val="28"/>
        </w:rPr>
        <w:t>4. Начальнику отдела организационной, правовой работы и кадров Мулданен Л.Н. внести изменения в должностной регламент ведущего специалиста-эксперта отдела организационной, правовой работы и кадров Смирновой Л.А.</w:t>
      </w:r>
    </w:p>
    <w:p w:rsidR="0056405B" w:rsidRPr="0056405B" w:rsidRDefault="0056405B" w:rsidP="0056405B">
      <w:pPr>
        <w:ind w:firstLine="708"/>
        <w:jc w:val="both"/>
        <w:rPr>
          <w:sz w:val="28"/>
          <w:szCs w:val="28"/>
        </w:rPr>
      </w:pPr>
      <w:r w:rsidRPr="0056405B">
        <w:rPr>
          <w:sz w:val="28"/>
          <w:szCs w:val="28"/>
        </w:rPr>
        <w:t>5. Признать утратившими силу приказ Управления от 31.12.2013 № 374 «О сотруднике, ответственном за работу по профилактике коррупционных и иных правонарушений».</w:t>
      </w:r>
    </w:p>
    <w:p w:rsidR="0056405B" w:rsidRPr="0056405B" w:rsidRDefault="0056405B" w:rsidP="0056405B">
      <w:pPr>
        <w:ind w:firstLine="708"/>
        <w:jc w:val="both"/>
        <w:rPr>
          <w:sz w:val="28"/>
          <w:szCs w:val="28"/>
        </w:rPr>
      </w:pPr>
      <w:r w:rsidRPr="0056405B">
        <w:rPr>
          <w:sz w:val="28"/>
          <w:szCs w:val="28"/>
        </w:rPr>
        <w:t xml:space="preserve">6. </w:t>
      </w:r>
      <w:proofErr w:type="gramStart"/>
      <w:r w:rsidRPr="0056405B">
        <w:rPr>
          <w:sz w:val="28"/>
          <w:szCs w:val="28"/>
        </w:rPr>
        <w:t>Контроль за</w:t>
      </w:r>
      <w:proofErr w:type="gramEnd"/>
      <w:r w:rsidRPr="0056405B">
        <w:rPr>
          <w:sz w:val="28"/>
          <w:szCs w:val="28"/>
        </w:rPr>
        <w:t xml:space="preserve"> исполнением настоящего приказа оставляю за собой.</w:t>
      </w:r>
    </w:p>
    <w:p w:rsidR="0056405B" w:rsidRPr="0056405B" w:rsidRDefault="0056405B" w:rsidP="0056405B">
      <w:pPr>
        <w:rPr>
          <w:sz w:val="28"/>
          <w:szCs w:val="28"/>
        </w:rPr>
      </w:pPr>
    </w:p>
    <w:p w:rsidR="0050727B" w:rsidRPr="0056405B" w:rsidRDefault="0050727B" w:rsidP="0056405B">
      <w:pPr>
        <w:jc w:val="both"/>
        <w:rPr>
          <w:sz w:val="28"/>
          <w:szCs w:val="28"/>
        </w:rPr>
      </w:pPr>
    </w:p>
    <w:p w:rsidR="0050727B" w:rsidRPr="0056405B" w:rsidRDefault="0050727B" w:rsidP="0056405B">
      <w:pPr>
        <w:jc w:val="both"/>
        <w:rPr>
          <w:sz w:val="28"/>
          <w:szCs w:val="28"/>
        </w:rPr>
      </w:pPr>
      <w:r w:rsidRPr="0056405B">
        <w:rPr>
          <w:sz w:val="28"/>
          <w:szCs w:val="28"/>
        </w:rPr>
        <w:t xml:space="preserve">Руководитель </w:t>
      </w:r>
      <w:r w:rsidRPr="0056405B">
        <w:rPr>
          <w:sz w:val="28"/>
          <w:szCs w:val="28"/>
        </w:rPr>
        <w:tab/>
      </w:r>
      <w:r w:rsidRPr="0056405B">
        <w:rPr>
          <w:sz w:val="28"/>
          <w:szCs w:val="28"/>
        </w:rPr>
        <w:tab/>
      </w:r>
      <w:r w:rsidRPr="0056405B">
        <w:rPr>
          <w:sz w:val="28"/>
          <w:szCs w:val="28"/>
        </w:rPr>
        <w:tab/>
      </w:r>
      <w:r w:rsidRPr="0056405B">
        <w:rPr>
          <w:sz w:val="28"/>
          <w:szCs w:val="28"/>
        </w:rPr>
        <w:tab/>
      </w:r>
      <w:r w:rsidRPr="0056405B">
        <w:rPr>
          <w:sz w:val="28"/>
          <w:szCs w:val="28"/>
        </w:rPr>
        <w:tab/>
      </w:r>
      <w:r w:rsidRPr="0056405B">
        <w:rPr>
          <w:sz w:val="28"/>
          <w:szCs w:val="28"/>
        </w:rPr>
        <w:tab/>
      </w:r>
      <w:r w:rsidRPr="0056405B">
        <w:rPr>
          <w:sz w:val="28"/>
          <w:szCs w:val="28"/>
        </w:rPr>
        <w:tab/>
      </w:r>
      <w:r w:rsidRPr="0056405B">
        <w:rPr>
          <w:sz w:val="28"/>
          <w:szCs w:val="28"/>
        </w:rPr>
        <w:tab/>
        <w:t xml:space="preserve">  А.А. Кормановский</w:t>
      </w:r>
    </w:p>
    <w:p w:rsidR="0050727B" w:rsidRPr="0056405B" w:rsidRDefault="0050727B" w:rsidP="0056405B">
      <w:pPr>
        <w:rPr>
          <w:sz w:val="28"/>
          <w:szCs w:val="28"/>
        </w:rPr>
      </w:pPr>
    </w:p>
    <w:sectPr w:rsidR="0050727B" w:rsidRPr="0056405B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50727B"/>
    <w:rsid w:val="0056405B"/>
    <w:rsid w:val="007773EC"/>
    <w:rsid w:val="009A4CFA"/>
    <w:rsid w:val="009F2997"/>
    <w:rsid w:val="00DC61C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F7DAF46C342F25992D38776BF6A63312B748183FBA87467871F1EAC1A0F2320FEE3AA013391a3d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DF7DAF46C342F25992D38776BF6A633B2271848CF9F57E6FDE131CABa1d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DF7DAF46C342F25992D38776BF6A63382B79888BF3F57E6FDE131CAB15503427B7EFA9a0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2018-06-09T12:03:00Z</dcterms:created>
  <dcterms:modified xsi:type="dcterms:W3CDTF">2018-06-09T12:03:00Z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