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665028">
        <w:trPr>
          <w:trHeight w:val="993"/>
        </w:trPr>
        <w:tc>
          <w:tcPr>
            <w:tcW w:w="10348" w:type="dxa"/>
          </w:tcPr>
          <w:p w:rsidR="00665028" w:rsidRDefault="004F0229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5pt;height:47.65pt" filled="t">
                  <v:fill color2="black"/>
                  <v:imagedata r:id="rId5" o:title=""/>
                </v:shape>
              </w:pict>
            </w:r>
          </w:p>
        </w:tc>
      </w:tr>
      <w:tr w:rsidR="00665028">
        <w:trPr>
          <w:trHeight w:val="1871"/>
        </w:trPr>
        <w:tc>
          <w:tcPr>
            <w:tcW w:w="10348" w:type="dxa"/>
          </w:tcPr>
          <w:p w:rsidR="00665028" w:rsidRDefault="0066502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665028" w:rsidRPr="007545DB" w:rsidRDefault="00DC61C9">
            <w:pPr>
              <w:jc w:val="center"/>
            </w:pPr>
            <w:r w:rsidRPr="007545DB">
              <w:t>РОСКОМНАДЗОР</w:t>
            </w:r>
          </w:p>
          <w:p w:rsidR="00665028" w:rsidRDefault="00665028">
            <w:pPr>
              <w:jc w:val="center"/>
              <w:rPr>
                <w:b/>
              </w:rPr>
            </w:pPr>
          </w:p>
          <w:p w:rsidR="00665028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665028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665028" w:rsidRDefault="00665028">
            <w:pPr>
              <w:jc w:val="center"/>
              <w:rPr>
                <w:sz w:val="28"/>
                <w:szCs w:val="28"/>
              </w:rPr>
            </w:pPr>
          </w:p>
          <w:p w:rsidR="00665028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665028" w:rsidRDefault="00665028">
            <w:pPr>
              <w:jc w:val="center"/>
              <w:rPr>
                <w:sz w:val="16"/>
                <w:szCs w:val="16"/>
              </w:rPr>
            </w:pPr>
          </w:p>
          <w:p w:rsidR="00665028" w:rsidRDefault="00665028">
            <w:pPr>
              <w:jc w:val="center"/>
              <w:rPr>
                <w:sz w:val="16"/>
                <w:szCs w:val="16"/>
              </w:rPr>
            </w:pPr>
          </w:p>
          <w:p w:rsidR="00665028" w:rsidRDefault="004F0229" w:rsidP="004F022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14.06.2018</w:t>
            </w:r>
            <w:r w:rsidR="00DC61C9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</w:t>
            </w:r>
            <w:r w:rsidR="00DC61C9" w:rsidRPr="004F022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103</w:t>
            </w:r>
            <w:bookmarkStart w:id="0" w:name="_GoBack"/>
            <w:bookmarkEnd w:id="0"/>
          </w:p>
        </w:tc>
      </w:tr>
      <w:tr w:rsidR="00665028">
        <w:trPr>
          <w:trHeight w:val="80"/>
        </w:trPr>
        <w:tc>
          <w:tcPr>
            <w:tcW w:w="10348" w:type="dxa"/>
          </w:tcPr>
          <w:p w:rsidR="00665028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665028" w:rsidRPr="007545DB" w:rsidRDefault="00665028">
      <w:pPr>
        <w:rPr>
          <w:sz w:val="28"/>
          <w:szCs w:val="28"/>
        </w:rPr>
      </w:pPr>
    </w:p>
    <w:p w:rsidR="00665028" w:rsidRPr="007545DB" w:rsidRDefault="00665028">
      <w:pPr>
        <w:rPr>
          <w:sz w:val="28"/>
          <w:szCs w:val="28"/>
        </w:rPr>
      </w:pPr>
    </w:p>
    <w:p w:rsidR="007545DB" w:rsidRDefault="007545DB" w:rsidP="007545DB">
      <w:pPr>
        <w:pStyle w:val="100"/>
        <w:spacing w:line="276" w:lineRule="auto"/>
        <w:jc w:val="center"/>
        <w:rPr>
          <w:b/>
        </w:rPr>
      </w:pPr>
      <w:r>
        <w:rPr>
          <w:b/>
        </w:rPr>
        <w:t xml:space="preserve">О внесении изменений в приказ от 01.04.2015 № 95 </w:t>
      </w:r>
    </w:p>
    <w:p w:rsidR="007545DB" w:rsidRDefault="007545DB" w:rsidP="007545DB">
      <w:pPr>
        <w:pStyle w:val="100"/>
        <w:spacing w:line="276" w:lineRule="auto"/>
        <w:jc w:val="center"/>
        <w:rPr>
          <w:b/>
        </w:rPr>
      </w:pPr>
      <w:r>
        <w:rPr>
          <w:b/>
        </w:rPr>
        <w:t xml:space="preserve">«О </w:t>
      </w:r>
      <w:r w:rsidRPr="0036577A">
        <w:rPr>
          <w:b/>
        </w:rPr>
        <w:t>мониторинг</w:t>
      </w:r>
      <w:r>
        <w:rPr>
          <w:b/>
        </w:rPr>
        <w:t>е информации в СМИ</w:t>
      </w:r>
    </w:p>
    <w:p w:rsidR="007545DB" w:rsidRDefault="007545DB" w:rsidP="007545DB">
      <w:pPr>
        <w:pStyle w:val="100"/>
        <w:spacing w:line="276" w:lineRule="auto"/>
        <w:jc w:val="center"/>
        <w:rPr>
          <w:b/>
        </w:rPr>
      </w:pPr>
      <w:r w:rsidRPr="0036577A">
        <w:rPr>
          <w:b/>
        </w:rPr>
        <w:t xml:space="preserve"> </w:t>
      </w:r>
      <w:r>
        <w:rPr>
          <w:b/>
        </w:rPr>
        <w:t xml:space="preserve">на предмет выявления сведений и обращений граждан </w:t>
      </w:r>
    </w:p>
    <w:p w:rsidR="007545DB" w:rsidRDefault="007545DB" w:rsidP="007545DB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B1929">
        <w:rPr>
          <w:b/>
          <w:sz w:val="28"/>
          <w:szCs w:val="28"/>
        </w:rPr>
        <w:t xml:space="preserve">о фактах коррупции со стороны государственных служащих </w:t>
      </w:r>
    </w:p>
    <w:p w:rsidR="007545DB" w:rsidRDefault="007545DB" w:rsidP="007545DB">
      <w:pPr>
        <w:shd w:val="clear" w:color="auto" w:fill="FFFFFF"/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8B1929">
        <w:rPr>
          <w:b/>
          <w:sz w:val="28"/>
          <w:szCs w:val="28"/>
        </w:rPr>
        <w:t>Управления</w:t>
      </w:r>
      <w:r w:rsidRPr="008B1929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</w:rPr>
        <w:t>Роскомнадзора по Новгородской области»</w:t>
      </w:r>
    </w:p>
    <w:p w:rsidR="007545DB" w:rsidRDefault="007545DB" w:rsidP="007545DB">
      <w:pPr>
        <w:shd w:val="clear" w:color="auto" w:fill="FFFFFF"/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7545DB" w:rsidRDefault="007545DB" w:rsidP="007545DB">
      <w:pPr>
        <w:spacing w:line="276" w:lineRule="auto"/>
        <w:ind w:firstLine="567"/>
        <w:jc w:val="both"/>
        <w:rPr>
          <w:rFonts w:ascii="Times New Roman CYR" w:hAnsi="Times New Roman CYR"/>
          <w:b/>
          <w:sz w:val="28"/>
        </w:rPr>
      </w:pPr>
      <w:r w:rsidRPr="008B1929">
        <w:rPr>
          <w:sz w:val="28"/>
          <w:szCs w:val="28"/>
        </w:rPr>
        <w:t>В целях пр</w:t>
      </w:r>
      <w:r>
        <w:rPr>
          <w:sz w:val="28"/>
          <w:szCs w:val="28"/>
        </w:rPr>
        <w:t>едупреждения и</w:t>
      </w:r>
      <w:r w:rsidRPr="008B1929">
        <w:rPr>
          <w:sz w:val="28"/>
          <w:szCs w:val="28"/>
        </w:rPr>
        <w:t xml:space="preserve"> своевременного выявления коррупционных и иных правонарушений со стороны государственных гражданских служащих Управления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 xml:space="preserve">Роскомнадзора по Новгородской области (далее – Управление) </w:t>
      </w:r>
      <w:r w:rsidRPr="008B192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для </w:t>
      </w:r>
      <w:r w:rsidRPr="008B1929">
        <w:rPr>
          <w:sz w:val="28"/>
          <w:szCs w:val="28"/>
        </w:rPr>
        <w:t>принятия мер, предусмотренных законодательством Российской Федерации в области противодействия коррупции</w:t>
      </w:r>
      <w:r>
        <w:rPr>
          <w:sz w:val="28"/>
          <w:szCs w:val="28"/>
        </w:rPr>
        <w:t xml:space="preserve">, и в связи со штатными изменениями, </w:t>
      </w:r>
      <w:r w:rsidRPr="004C0BEA">
        <w:rPr>
          <w:rFonts w:ascii="Times New Roman CYR" w:hAnsi="Times New Roman CYR"/>
          <w:spacing w:val="80"/>
          <w:sz w:val="28"/>
          <w:szCs w:val="28"/>
        </w:rPr>
        <w:t>приказываю</w:t>
      </w:r>
      <w:r w:rsidRPr="004C0BEA">
        <w:rPr>
          <w:rFonts w:ascii="Times New Roman CYR" w:hAnsi="Times New Roman CYR"/>
          <w:sz w:val="28"/>
        </w:rPr>
        <w:t>:</w:t>
      </w:r>
      <w:r>
        <w:rPr>
          <w:rFonts w:ascii="Times New Roman CYR" w:hAnsi="Times New Roman CYR"/>
          <w:b/>
          <w:sz w:val="28"/>
        </w:rPr>
        <w:t xml:space="preserve"> </w:t>
      </w:r>
    </w:p>
    <w:p w:rsidR="007545DB" w:rsidRDefault="007545DB" w:rsidP="007545DB">
      <w:pPr>
        <w:spacing w:line="276" w:lineRule="auto"/>
        <w:jc w:val="both"/>
        <w:rPr>
          <w:sz w:val="28"/>
        </w:rPr>
      </w:pPr>
    </w:p>
    <w:p w:rsidR="007545DB" w:rsidRDefault="007545DB" w:rsidP="007545DB">
      <w:pPr>
        <w:pStyle w:val="100"/>
        <w:spacing w:line="276" w:lineRule="auto"/>
        <w:ind w:left="0" w:firstLine="567"/>
        <w:rPr>
          <w:szCs w:val="28"/>
        </w:rPr>
      </w:pPr>
      <w:r w:rsidRPr="00966DD6">
        <w:rPr>
          <w:szCs w:val="28"/>
        </w:rPr>
        <w:t xml:space="preserve">1. </w:t>
      </w:r>
      <w:r>
        <w:rPr>
          <w:szCs w:val="28"/>
        </w:rPr>
        <w:t xml:space="preserve">Внести изменения в п. 2.2 приказа от 01.04.2015 № 95 «О </w:t>
      </w:r>
      <w:r w:rsidRPr="004C0BEA">
        <w:t>мониторинге информации в СМИ</w:t>
      </w:r>
      <w:r>
        <w:t xml:space="preserve"> </w:t>
      </w:r>
      <w:r w:rsidRPr="004C0BEA">
        <w:t xml:space="preserve">на предмет выявления сведений и обращений граждан </w:t>
      </w:r>
      <w:r w:rsidRPr="004C0BEA">
        <w:rPr>
          <w:szCs w:val="28"/>
        </w:rPr>
        <w:t>о фактах коррупции со стороны государственных служащих</w:t>
      </w:r>
      <w:r w:rsidRPr="00F142E9">
        <w:rPr>
          <w:szCs w:val="28"/>
        </w:rPr>
        <w:t xml:space="preserve"> </w:t>
      </w:r>
      <w:r w:rsidRPr="004C0BEA">
        <w:rPr>
          <w:szCs w:val="28"/>
        </w:rPr>
        <w:t>Управления</w:t>
      </w:r>
      <w:r w:rsidRPr="004C0BEA">
        <w:rPr>
          <w:rFonts w:ascii="Times New Roman CYR" w:hAnsi="Times New Roman CYR"/>
          <w:szCs w:val="28"/>
        </w:rPr>
        <w:t xml:space="preserve"> </w:t>
      </w:r>
      <w:r w:rsidRPr="004C0BEA">
        <w:rPr>
          <w:rFonts w:ascii="Times New Roman CYR" w:hAnsi="Times New Roman CYR"/>
        </w:rPr>
        <w:t>Роскомнадзора по Новгородской области</w:t>
      </w:r>
      <w:r>
        <w:rPr>
          <w:szCs w:val="28"/>
        </w:rPr>
        <w:t>» и изложить его в следующей редакции:</w:t>
      </w:r>
    </w:p>
    <w:p w:rsidR="007545DB" w:rsidRPr="004C0BEA" w:rsidRDefault="007545DB" w:rsidP="007545DB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966DD6">
        <w:rPr>
          <w:sz w:val="28"/>
          <w:szCs w:val="28"/>
        </w:rPr>
        <w:t>Пр</w:t>
      </w:r>
      <w:r>
        <w:rPr>
          <w:sz w:val="28"/>
          <w:szCs w:val="28"/>
        </w:rPr>
        <w:t xml:space="preserve">едоставлять результаты анализа полученной информации ведущему специалисту-эксперту отдела организационной, финансовой, правовой работы и кадров Смирновой Л.А. для подготовки ежеквартальных отчетов о ходе </w:t>
      </w:r>
      <w:proofErr w:type="gramStart"/>
      <w:r>
        <w:rPr>
          <w:sz w:val="28"/>
          <w:szCs w:val="28"/>
        </w:rPr>
        <w:t>выполнения Планов противодействия коррупции Управления</w:t>
      </w:r>
      <w:proofErr w:type="gramEnd"/>
      <w:r>
        <w:rPr>
          <w:sz w:val="28"/>
          <w:szCs w:val="28"/>
        </w:rPr>
        <w:t xml:space="preserve"> в срок до 5 числа месяца </w:t>
      </w:r>
      <w:r w:rsidR="00FD52FF">
        <w:rPr>
          <w:sz w:val="28"/>
          <w:szCs w:val="28"/>
        </w:rPr>
        <w:t>следующего за отчетным</w:t>
      </w:r>
      <w:r>
        <w:rPr>
          <w:sz w:val="28"/>
          <w:szCs w:val="28"/>
        </w:rPr>
        <w:t>».</w:t>
      </w:r>
    </w:p>
    <w:p w:rsidR="007545DB" w:rsidRDefault="007545DB" w:rsidP="007545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 w:rsidRPr="00966DD6">
        <w:rPr>
          <w:color w:val="000000"/>
          <w:spacing w:val="-5"/>
          <w:sz w:val="28"/>
          <w:szCs w:val="28"/>
        </w:rPr>
        <w:t xml:space="preserve">. </w:t>
      </w:r>
      <w:proofErr w:type="gramStart"/>
      <w:r w:rsidRPr="00966DD6">
        <w:rPr>
          <w:sz w:val="28"/>
          <w:szCs w:val="28"/>
        </w:rPr>
        <w:t>Контроль за</w:t>
      </w:r>
      <w:proofErr w:type="gramEnd"/>
      <w:r w:rsidRPr="00966DD6">
        <w:rPr>
          <w:sz w:val="28"/>
          <w:szCs w:val="28"/>
        </w:rPr>
        <w:t xml:space="preserve"> исполнением настоящего приказа оставляю за собой.</w:t>
      </w:r>
    </w:p>
    <w:p w:rsidR="007545DB" w:rsidRDefault="007545DB" w:rsidP="007545DB">
      <w:pPr>
        <w:spacing w:line="276" w:lineRule="auto"/>
        <w:ind w:firstLine="709"/>
        <w:jc w:val="both"/>
        <w:rPr>
          <w:sz w:val="28"/>
          <w:szCs w:val="28"/>
        </w:rPr>
      </w:pPr>
    </w:p>
    <w:p w:rsidR="007545DB" w:rsidRPr="00966DD6" w:rsidRDefault="007545DB" w:rsidP="007545DB">
      <w:pPr>
        <w:spacing w:line="276" w:lineRule="auto"/>
        <w:ind w:firstLine="709"/>
        <w:jc w:val="both"/>
        <w:rPr>
          <w:sz w:val="28"/>
          <w:szCs w:val="28"/>
        </w:rPr>
      </w:pPr>
    </w:p>
    <w:p w:rsidR="007545DB" w:rsidRDefault="007545DB" w:rsidP="007545DB">
      <w:pPr>
        <w:spacing w:line="276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Руководитель 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А.А. Кормановский</w:t>
      </w:r>
    </w:p>
    <w:p w:rsidR="00665028" w:rsidRDefault="00665028">
      <w:pPr>
        <w:jc w:val="center"/>
      </w:pPr>
    </w:p>
    <w:sectPr w:rsidR="00665028">
      <w:pgSz w:w="11905" w:h="16837"/>
      <w:pgMar w:top="28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1C9"/>
    <w:rsid w:val="00456927"/>
    <w:rsid w:val="004F0229"/>
    <w:rsid w:val="0053479B"/>
    <w:rsid w:val="00665028"/>
    <w:rsid w:val="007545DB"/>
    <w:rsid w:val="00DC61C9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100">
    <w:name w:val="Стиль Слева:  1 см Первая строка:  0 см"/>
    <w:basedOn w:val="a"/>
    <w:rsid w:val="007545DB"/>
    <w:pPr>
      <w:suppressAutoHyphens w:val="0"/>
      <w:ind w:left="567"/>
      <w:jc w:val="both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cp:lastModifiedBy>kadry</cp:lastModifiedBy>
  <cp:revision>2</cp:revision>
  <cp:lastPrinted>2009-07-01T10:31:00Z</cp:lastPrinted>
  <dcterms:created xsi:type="dcterms:W3CDTF">2018-06-14T07:16:00Z</dcterms:created>
  <dcterms:modified xsi:type="dcterms:W3CDTF">2018-06-14T12:33:00Z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