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54D87">
        <w:trPr>
          <w:trHeight w:val="993"/>
        </w:trPr>
        <w:tc>
          <w:tcPr>
            <w:tcW w:w="10348" w:type="dxa"/>
          </w:tcPr>
          <w:p w:rsidR="00C54D87" w:rsidRDefault="00BF217D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9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D87">
        <w:trPr>
          <w:trHeight w:val="1871"/>
        </w:trPr>
        <w:tc>
          <w:tcPr>
            <w:tcW w:w="10348" w:type="dxa"/>
          </w:tcPr>
          <w:p w:rsidR="00C54D87" w:rsidRDefault="00C54D8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4D87" w:rsidRPr="002C6813" w:rsidRDefault="00DC61C9">
            <w:pPr>
              <w:jc w:val="center"/>
            </w:pPr>
            <w:r w:rsidRPr="002C6813">
              <w:t>РОСКОМНАДЗОР</w:t>
            </w:r>
          </w:p>
          <w:p w:rsidR="00C54D87" w:rsidRDefault="00C54D87">
            <w:pPr>
              <w:jc w:val="center"/>
              <w:rPr>
                <w:b/>
              </w:rPr>
            </w:pPr>
          </w:p>
          <w:p w:rsidR="00C54D87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C54D87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C54D87" w:rsidRDefault="00C54D87">
            <w:pPr>
              <w:jc w:val="center"/>
              <w:rPr>
                <w:sz w:val="28"/>
                <w:szCs w:val="28"/>
              </w:rPr>
            </w:pPr>
          </w:p>
          <w:p w:rsidR="00C54D87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C54D87" w:rsidRDefault="00C54D87">
            <w:pPr>
              <w:jc w:val="center"/>
              <w:rPr>
                <w:sz w:val="16"/>
                <w:szCs w:val="16"/>
              </w:rPr>
            </w:pPr>
          </w:p>
          <w:p w:rsidR="00C54D87" w:rsidRDefault="00C54D87">
            <w:pPr>
              <w:jc w:val="center"/>
              <w:rPr>
                <w:sz w:val="16"/>
                <w:szCs w:val="16"/>
              </w:rPr>
            </w:pPr>
          </w:p>
          <w:p w:rsidR="00C54D87" w:rsidRDefault="00BF217D" w:rsidP="00BF217D">
            <w:pPr>
              <w:rPr>
                <w:sz w:val="20"/>
                <w:szCs w:val="20"/>
              </w:rPr>
            </w:pPr>
            <w:r w:rsidRPr="00BF217D">
              <w:rPr>
                <w:sz w:val="28"/>
                <w:szCs w:val="28"/>
              </w:rPr>
              <w:t>23.05.2018</w:t>
            </w:r>
            <w:r w:rsidR="00DC61C9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DC61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BF21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</w:t>
            </w:r>
            <w:r w:rsidRPr="00BF217D">
              <w:rPr>
                <w:sz w:val="28"/>
                <w:szCs w:val="28"/>
              </w:rPr>
              <w:t>88</w:t>
            </w:r>
          </w:p>
        </w:tc>
      </w:tr>
      <w:tr w:rsidR="00C54D87">
        <w:trPr>
          <w:trHeight w:val="80"/>
        </w:trPr>
        <w:tc>
          <w:tcPr>
            <w:tcW w:w="10348" w:type="dxa"/>
          </w:tcPr>
          <w:p w:rsidR="00C54D87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C54D87" w:rsidRPr="002C6813" w:rsidRDefault="00C54D87">
      <w:pPr>
        <w:rPr>
          <w:sz w:val="28"/>
          <w:szCs w:val="28"/>
        </w:rPr>
      </w:pPr>
    </w:p>
    <w:p w:rsidR="00C54D87" w:rsidRPr="002C6813" w:rsidRDefault="00C54D87">
      <w:pPr>
        <w:rPr>
          <w:sz w:val="28"/>
          <w:szCs w:val="28"/>
        </w:rPr>
      </w:pPr>
    </w:p>
    <w:p w:rsidR="00C54D87" w:rsidRDefault="002C6813" w:rsidP="002C6813">
      <w:pPr>
        <w:jc w:val="center"/>
      </w:pPr>
      <w:r w:rsidRPr="00E452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от 15.05.2015 № 147 «О работе с обращениями граждан, объединений граждан и юридических лиц в </w:t>
      </w:r>
      <w:r w:rsidRPr="00492609">
        <w:rPr>
          <w:b/>
          <w:sz w:val="28"/>
          <w:szCs w:val="28"/>
        </w:rPr>
        <w:t xml:space="preserve">Управлении </w:t>
      </w:r>
      <w:r>
        <w:rPr>
          <w:b/>
          <w:sz w:val="28"/>
          <w:szCs w:val="28"/>
        </w:rPr>
        <w:t>Роскомнадзора</w:t>
      </w:r>
      <w:r w:rsidRPr="00492609">
        <w:rPr>
          <w:b/>
          <w:sz w:val="28"/>
          <w:szCs w:val="28"/>
        </w:rPr>
        <w:t xml:space="preserve"> по Новгородской области</w:t>
      </w:r>
      <w:r>
        <w:rPr>
          <w:b/>
          <w:sz w:val="28"/>
          <w:szCs w:val="28"/>
        </w:rPr>
        <w:t>»</w:t>
      </w:r>
    </w:p>
    <w:p w:rsidR="00C54D87" w:rsidRPr="002C6813" w:rsidRDefault="00C54D87">
      <w:pPr>
        <w:rPr>
          <w:sz w:val="28"/>
          <w:szCs w:val="28"/>
        </w:rPr>
      </w:pPr>
    </w:p>
    <w:p w:rsidR="00C54D87" w:rsidRPr="002C6813" w:rsidRDefault="00C54D87">
      <w:pPr>
        <w:rPr>
          <w:sz w:val="28"/>
          <w:szCs w:val="28"/>
        </w:rPr>
      </w:pPr>
    </w:p>
    <w:p w:rsidR="00C54D87" w:rsidRPr="002C6813" w:rsidRDefault="002C6813" w:rsidP="002C6813">
      <w:pPr>
        <w:ind w:firstLine="708"/>
        <w:jc w:val="both"/>
        <w:rPr>
          <w:sz w:val="28"/>
          <w:szCs w:val="28"/>
        </w:rPr>
      </w:pPr>
      <w:r w:rsidRPr="002C681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приказа </w:t>
      </w:r>
      <w:r w:rsidRPr="00492609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е</w:t>
      </w:r>
      <w:r w:rsidRPr="00492609">
        <w:rPr>
          <w:sz w:val="28"/>
          <w:szCs w:val="28"/>
        </w:rPr>
        <w:t xml:space="preserve"> по надзору в сфере связи, информационных технологий </w:t>
      </w:r>
      <w:r>
        <w:rPr>
          <w:sz w:val="28"/>
          <w:szCs w:val="28"/>
        </w:rPr>
        <w:t xml:space="preserve">и </w:t>
      </w:r>
      <w:r w:rsidRPr="00492609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 от 10 февраля 2015 г. № 13 «Об утверждении Инструкции по работе с обращениями граждан, объединений граждан и юридических лиц </w:t>
      </w:r>
      <w:r w:rsidRPr="00492609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ы</w:t>
      </w:r>
      <w:r w:rsidRPr="00492609">
        <w:rPr>
          <w:sz w:val="28"/>
          <w:szCs w:val="28"/>
        </w:rPr>
        <w:t xml:space="preserve"> по надзору в сфере связи, информационных технологий </w:t>
      </w:r>
      <w:r>
        <w:rPr>
          <w:sz w:val="28"/>
          <w:szCs w:val="28"/>
        </w:rPr>
        <w:t xml:space="preserve">и </w:t>
      </w:r>
      <w:r w:rsidRPr="00492609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 и ее территориальных органов (зарегистрирован в Министерстве юстиции Российской Федерации, регистрационный № 37227 от 12 мая 2015 г.), и в связи со штатными изменениями</w:t>
      </w:r>
    </w:p>
    <w:p w:rsidR="00C54D87" w:rsidRPr="002C6813" w:rsidRDefault="002C6813" w:rsidP="002C68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54D87" w:rsidRDefault="00C54D87" w:rsidP="002C6813">
      <w:pPr>
        <w:jc w:val="both"/>
        <w:rPr>
          <w:sz w:val="28"/>
          <w:szCs w:val="28"/>
        </w:rPr>
      </w:pPr>
    </w:p>
    <w:p w:rsidR="002D2ACE" w:rsidRDefault="002C6813" w:rsidP="002D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ACE">
        <w:rPr>
          <w:sz w:val="28"/>
          <w:szCs w:val="28"/>
        </w:rPr>
        <w:t>Внести изменения в пункт 2.2 приказа от 15.05.2015 № 147 «</w:t>
      </w:r>
      <w:r w:rsidR="002D2ACE" w:rsidRPr="002C6813">
        <w:rPr>
          <w:sz w:val="28"/>
          <w:szCs w:val="28"/>
        </w:rPr>
        <w:t>О работе с обращениями граждан, объединений граждан и юридических лиц в Управлении Роскомнадзора по Новгородской области</w:t>
      </w:r>
      <w:r w:rsidR="002D2ACE">
        <w:rPr>
          <w:sz w:val="28"/>
          <w:szCs w:val="28"/>
        </w:rPr>
        <w:t>» и изложить его в следующей редакции:</w:t>
      </w:r>
    </w:p>
    <w:p w:rsidR="002D2ACE" w:rsidRDefault="002D2ACE" w:rsidP="002D2ACE">
      <w:pPr>
        <w:jc w:val="both"/>
        <w:rPr>
          <w:sz w:val="28"/>
          <w:szCs w:val="28"/>
        </w:rPr>
      </w:pPr>
      <w:r>
        <w:rPr>
          <w:sz w:val="28"/>
          <w:szCs w:val="28"/>
        </w:rPr>
        <w:t>«2.2. в письменном виде по факсу: (816)263-71-17 ежедневно, круглосуточно;».</w:t>
      </w:r>
    </w:p>
    <w:p w:rsidR="002C6813" w:rsidRDefault="002D2ACE" w:rsidP="00322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6813">
        <w:rPr>
          <w:sz w:val="28"/>
          <w:szCs w:val="28"/>
        </w:rPr>
        <w:t>Внести изменения в пункт 4 приказа от 15.05.2015 № 147 «</w:t>
      </w:r>
      <w:r w:rsidR="002C6813" w:rsidRPr="002C6813">
        <w:rPr>
          <w:sz w:val="28"/>
          <w:szCs w:val="28"/>
        </w:rPr>
        <w:t>О работе с обращениями граждан, объединений граждан и юридических лиц в Управлении Роскомнадзора по Новгородской области</w:t>
      </w:r>
      <w:r w:rsidR="002C6813">
        <w:rPr>
          <w:sz w:val="28"/>
          <w:szCs w:val="28"/>
        </w:rPr>
        <w:t>» и изложить его в следующей редакции:</w:t>
      </w:r>
    </w:p>
    <w:p w:rsidR="002C6813" w:rsidRDefault="002C6813" w:rsidP="002C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Ответственным </w:t>
      </w:r>
      <w:r w:rsidR="00322171">
        <w:rPr>
          <w:sz w:val="28"/>
          <w:szCs w:val="28"/>
        </w:rPr>
        <w:t>за прием, регистрацию, организацию работы с обращениями граждан, объединений граждан и юридических лиц, и осуществление контроля за сроками их рассмотрения назначить секретаря руководителя Прокофьеву Наталью Леонидовну.»</w:t>
      </w:r>
    </w:p>
    <w:p w:rsidR="00322171" w:rsidRDefault="00322171" w:rsidP="002C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ACE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приказа оставляю за собой.</w:t>
      </w:r>
    </w:p>
    <w:p w:rsidR="00420FB9" w:rsidRDefault="00420FB9" w:rsidP="002C6813">
      <w:pPr>
        <w:jc w:val="both"/>
        <w:rPr>
          <w:sz w:val="28"/>
          <w:szCs w:val="28"/>
        </w:rPr>
      </w:pPr>
    </w:p>
    <w:p w:rsidR="00420FB9" w:rsidRDefault="00420FB9" w:rsidP="002C6813">
      <w:pPr>
        <w:jc w:val="both"/>
        <w:rPr>
          <w:sz w:val="28"/>
          <w:szCs w:val="28"/>
        </w:rPr>
      </w:pPr>
    </w:p>
    <w:p w:rsidR="00420FB9" w:rsidRPr="002C6813" w:rsidRDefault="00420FB9" w:rsidP="002C68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Кормановский</w:t>
      </w:r>
    </w:p>
    <w:sectPr w:rsidR="00420FB9" w:rsidRPr="002C6813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A2A"/>
    <w:multiLevelType w:val="hybridMultilevel"/>
    <w:tmpl w:val="D768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C6813"/>
    <w:rsid w:val="002D2ACE"/>
    <w:rsid w:val="00322171"/>
    <w:rsid w:val="00420FB9"/>
    <w:rsid w:val="00435F08"/>
    <w:rsid w:val="00883635"/>
    <w:rsid w:val="00B8291E"/>
    <w:rsid w:val="00BF217D"/>
    <w:rsid w:val="00C54D87"/>
    <w:rsid w:val="00DC61C9"/>
    <w:rsid w:val="00D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2018-06-14T12:10:00Z</dcterms:created>
  <dcterms:modified xsi:type="dcterms:W3CDTF">2018-06-14T12:10:00Z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